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0C26CD" w:rsidRPr="00364F99" w:rsidRDefault="000C26CD" w:rsidP="000C26CD">
      <w:pPr>
        <w:pStyle w:val="a7"/>
        <w:jc w:val="center"/>
        <w:rPr>
          <w:rFonts w:ascii="Arial" w:hAnsi="Arial"/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</w:p>
    <w:p w:rsidR="000C26CD" w:rsidRPr="00364F99" w:rsidRDefault="00E74559" w:rsidP="004D7B44">
      <w:pPr>
        <w:pStyle w:val="a7"/>
        <w:jc w:val="center"/>
        <w:rPr>
          <w:rFonts w:ascii="Arial" w:hAnsi="Arial"/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="000C26CD" w:rsidRPr="00364F99">
        <w:rPr>
          <w:rFonts w:ascii="Arial" w:hAnsi="Arial"/>
          <w:b/>
          <w:sz w:val="22"/>
          <w:szCs w:val="22"/>
        </w:rPr>
        <w:t>МЕЖГОСУДАРСТВЕНН</w:t>
      </w:r>
      <w:r w:rsidRPr="00364F99">
        <w:rPr>
          <w:rFonts w:ascii="Arial" w:hAnsi="Arial"/>
          <w:b/>
          <w:sz w:val="22"/>
          <w:szCs w:val="22"/>
        </w:rPr>
        <w:t>ОЙ</w:t>
      </w:r>
      <w:r w:rsidR="000C26CD" w:rsidRPr="00364F99">
        <w:rPr>
          <w:rFonts w:ascii="Arial" w:hAnsi="Arial"/>
          <w:b/>
          <w:sz w:val="22"/>
          <w:szCs w:val="22"/>
        </w:rPr>
        <w:t xml:space="preserve"> </w:t>
      </w:r>
      <w:r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</w:p>
    <w:p w:rsidR="00DD5513" w:rsidRPr="00364F99" w:rsidRDefault="00364F99" w:rsidP="000C26CD">
      <w:pPr>
        <w:adjustRightInd/>
        <w:jc w:val="center"/>
        <w:rPr>
          <w:b/>
          <w:sz w:val="22"/>
          <w:szCs w:val="22"/>
        </w:rPr>
      </w:pPr>
      <w:r w:rsidRPr="00364F99">
        <w:rPr>
          <w:b/>
          <w:sz w:val="22"/>
          <w:szCs w:val="22"/>
        </w:rPr>
        <w:t>ПРЕДЛАГАЕМЫХ ДЛЯ ОТМЕНЫ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162" w:type="pct"/>
        <w:tblLayout w:type="fixed"/>
        <w:tblLook w:val="0000" w:firstRow="0" w:lastRow="0" w:firstColumn="0" w:lastColumn="0" w:noHBand="0" w:noVBand="0"/>
      </w:tblPr>
      <w:tblGrid>
        <w:gridCol w:w="2518"/>
        <w:gridCol w:w="2541"/>
        <w:gridCol w:w="2279"/>
        <w:gridCol w:w="2835"/>
      </w:tblGrid>
      <w:tr w:rsidR="00EB1A66" w:rsidRPr="00EB1A66" w:rsidTr="000A73CE">
        <w:trPr>
          <w:cantSplit/>
          <w:tblHeader/>
        </w:trPr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66" w:rsidRPr="00E043F6" w:rsidRDefault="00E043F6" w:rsidP="009A4370">
            <w:pPr>
              <w:adjustRightInd/>
              <w:spacing w:before="80" w:after="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Устаревшие стандарты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66" w:rsidRPr="00CD04A4" w:rsidRDefault="00CD04A4" w:rsidP="00CD04A4">
            <w:pPr>
              <w:adjustRightInd/>
              <w:spacing w:before="80" w:after="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Примечание</w:t>
            </w:r>
          </w:p>
        </w:tc>
      </w:tr>
      <w:tr w:rsidR="00CA2038" w:rsidRPr="00EB1A66" w:rsidTr="00AD7A59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038" w:rsidRPr="00396776" w:rsidRDefault="00CA2038" w:rsidP="00396776">
            <w:pPr>
              <w:adjustRightInd/>
            </w:pPr>
            <w:r>
              <w:rPr>
                <w:lang w:val="en-US"/>
              </w:rPr>
              <w:t xml:space="preserve">ГОСТ </w:t>
            </w:r>
            <w:r>
              <w:t>12.2.007.0-75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038" w:rsidRPr="00282B21" w:rsidRDefault="00CA2038" w:rsidP="00277954">
            <w:pPr>
              <w:adjustRightInd/>
            </w:pPr>
            <w:r w:rsidRPr="00396776">
              <w:t>Система стандартов безопасности труда. Изделия электротехн</w:t>
            </w:r>
            <w:r w:rsidRPr="00396776">
              <w:t>и</w:t>
            </w:r>
            <w:r w:rsidRPr="00396776">
              <w:t>ческие. Общие требов</w:t>
            </w:r>
            <w:r w:rsidRPr="00396776">
              <w:t>а</w:t>
            </w:r>
            <w:r w:rsidRPr="00396776">
              <w:t>ния безопасности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8" w:rsidRPr="00A55AC7" w:rsidRDefault="00CA2038" w:rsidP="00277954">
            <w:pPr>
              <w:adjustRightInd/>
              <w:rPr>
                <w:lang w:val="en-US"/>
              </w:rPr>
            </w:pPr>
            <w:r w:rsidRPr="00A55AC7">
              <w:t xml:space="preserve">ГОСТ </w:t>
            </w:r>
            <w:r w:rsidRPr="00A55AC7">
              <w:rPr>
                <w:lang w:val="en-US"/>
              </w:rPr>
              <w:t>IEC 61140-2012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8" w:rsidRPr="00A55AC7" w:rsidRDefault="00CA2038" w:rsidP="00277954">
            <w:pPr>
              <w:adjustRightInd/>
            </w:pPr>
            <w:r w:rsidRPr="00A55AC7">
              <w:t>Защита от поражения эле</w:t>
            </w:r>
            <w:r w:rsidRPr="00A55AC7">
              <w:t>к</w:t>
            </w:r>
            <w:r w:rsidRPr="00A55AC7">
              <w:t>трическим током. Общие положения безопасности установок и оборудования</w:t>
            </w:r>
          </w:p>
        </w:tc>
      </w:tr>
      <w:tr w:rsidR="00CA2038" w:rsidRPr="00EB1A66" w:rsidTr="00AD7A59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8" w:rsidRPr="004730FD" w:rsidRDefault="00CA2038" w:rsidP="00277954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8" w:rsidRPr="004730FD" w:rsidRDefault="00CA2038" w:rsidP="00277954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8" w:rsidRPr="00A55AC7" w:rsidRDefault="00CA2038" w:rsidP="00277954">
            <w:pPr>
              <w:adjustRightInd/>
            </w:pPr>
            <w:r w:rsidRPr="00A55AC7">
              <w:t>ГОСТ 33542-2015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8" w:rsidRPr="00A55AC7" w:rsidRDefault="00CA2038" w:rsidP="00277954">
            <w:pPr>
              <w:adjustRightInd/>
            </w:pPr>
            <w:r w:rsidRPr="00A55AC7">
              <w:t>Основополагающие при</w:t>
            </w:r>
            <w:r w:rsidRPr="00A55AC7">
              <w:t>н</w:t>
            </w:r>
            <w:r w:rsidRPr="00A55AC7">
              <w:t>ципы и принципы безопа</w:t>
            </w:r>
            <w:r w:rsidRPr="00A55AC7">
              <w:t>с</w:t>
            </w:r>
            <w:r w:rsidRPr="00A55AC7">
              <w:t>ности для интерфейса "ч</w:t>
            </w:r>
            <w:r w:rsidRPr="00A55AC7">
              <w:t>е</w:t>
            </w:r>
            <w:r w:rsidRPr="00A55AC7">
              <w:t>ловек-машина", выполн</w:t>
            </w:r>
            <w:r w:rsidRPr="00A55AC7">
              <w:t>е</w:t>
            </w:r>
            <w:r w:rsidRPr="00A55AC7">
              <w:t>ние и идентификация. Идентификация выводов электрооборудования, ко</w:t>
            </w:r>
            <w:r w:rsidRPr="00A55AC7">
              <w:t>н</w:t>
            </w:r>
            <w:r w:rsidRPr="00A55AC7">
              <w:t>цов проводников</w:t>
            </w:r>
          </w:p>
        </w:tc>
      </w:tr>
      <w:tr w:rsidR="00073303" w:rsidRPr="00EB1A66" w:rsidTr="00073303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073303" w:rsidRDefault="00073303" w:rsidP="00277954">
            <w:pPr>
              <w:adjustRightInd/>
            </w:pPr>
            <w:r>
              <w:t>ГОСТ 12.2.117-88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4730FD" w:rsidRDefault="00073303" w:rsidP="00277954">
            <w:pPr>
              <w:adjustRightInd/>
            </w:pPr>
            <w:r w:rsidRPr="00073303">
              <w:t>Система стандартов безопасности труда. Прессы гидравлические. Требования безопасн</w:t>
            </w:r>
            <w:r w:rsidRPr="00073303">
              <w:t>о</w:t>
            </w:r>
            <w:r w:rsidRPr="00073303">
              <w:t>сти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073303" w:rsidRDefault="00073303" w:rsidP="00277954">
            <w:pPr>
              <w:adjustRightInd/>
            </w:pPr>
            <w:r w:rsidRPr="00073303">
              <w:t xml:space="preserve">ГОСТ 31733-2012 </w:t>
            </w:r>
            <w:r>
              <w:br/>
            </w:r>
            <w:r w:rsidRPr="00073303">
              <w:t>(</w:t>
            </w:r>
            <w:r w:rsidRPr="00073303">
              <w:rPr>
                <w:lang w:val="en-US"/>
              </w:rPr>
              <w:t>EN</w:t>
            </w:r>
            <w:r w:rsidRPr="00073303">
              <w:t xml:space="preserve"> 693:2001)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CA2038" w:rsidRDefault="00073303" w:rsidP="00277954">
            <w:pPr>
              <w:adjustRightInd/>
              <w:rPr>
                <w:highlight w:val="yellow"/>
              </w:rPr>
            </w:pPr>
            <w:r w:rsidRPr="00073303">
              <w:t>Прессы гидравлические. Требования безопасности</w:t>
            </w:r>
          </w:p>
        </w:tc>
      </w:tr>
      <w:tr w:rsidR="00E91E70" w:rsidRPr="00EB1A66" w:rsidTr="00C500AD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70" w:rsidRPr="00883BB1" w:rsidRDefault="00E91E70" w:rsidP="00883BB1">
            <w:pPr>
              <w:adjustRightInd/>
            </w:pPr>
            <w:r w:rsidRPr="00883BB1">
              <w:t>ГОСТ 1639 -2009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70" w:rsidRPr="00883BB1" w:rsidRDefault="00E91E70" w:rsidP="00277954">
            <w:pPr>
              <w:adjustRightInd/>
            </w:pPr>
            <w:r w:rsidRPr="00883BB1">
              <w:t>Лом и отходы цветных металлов и сплавов. Общие технические условия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70" w:rsidRDefault="00E91E70" w:rsidP="00277954">
            <w:pPr>
              <w:adjustRightInd/>
            </w:pPr>
            <w:r w:rsidRPr="00883BB1">
              <w:t>Предложение Росстандарта (исх.№ 15944-АБ  /03 от 20.10.2016</w:t>
            </w:r>
            <w:r w:rsidR="008F3A92">
              <w:t xml:space="preserve"> </w:t>
            </w:r>
          </w:p>
          <w:p w:rsidR="008F3A92" w:rsidRPr="00883BB1" w:rsidRDefault="008F3A92" w:rsidP="00277954">
            <w:pPr>
              <w:adjustRightInd/>
            </w:pPr>
            <w:r>
              <w:t>Заключение технического комитета по стандарт</w:t>
            </w:r>
            <w:r>
              <w:t>и</w:t>
            </w:r>
            <w:r>
              <w:t>зации Российской Федерации ТК 462 «Вторичные цветные металлы»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8942A2">
            <w:pPr>
              <w:adjustRightInd/>
            </w:pPr>
            <w:r>
              <w:t>ГОСТ 1667-68</w:t>
            </w:r>
            <w:r>
              <w:br/>
              <w:t>(ИСО 8217-87)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8942A2">
            <w:pPr>
              <w:adjustRightInd/>
            </w:pPr>
            <w:r w:rsidRPr="005E099B">
              <w:t>Топливо моторное для среднеоборотных и м</w:t>
            </w:r>
            <w:r w:rsidRPr="005E099B">
              <w:t>а</w:t>
            </w:r>
            <w:r w:rsidRPr="005E099B">
              <w:t>лооборотных дизелей. Технические условия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8942A2">
            <w:pPr>
              <w:adjustRightInd/>
            </w:pPr>
            <w:r>
              <w:t>Введен впервые</w:t>
            </w:r>
          </w:p>
          <w:p w:rsidR="00922BBE" w:rsidRPr="00CF6DCB" w:rsidRDefault="00922BBE" w:rsidP="008942A2">
            <w:pPr>
              <w:adjustRightInd/>
            </w:pPr>
            <w:r>
              <w:t>ГОСТ 32282-2013</w:t>
            </w:r>
            <w:r>
              <w:br/>
              <w:t>(</w:t>
            </w:r>
            <w:r>
              <w:rPr>
                <w:lang w:val="en-US"/>
              </w:rPr>
              <w:t>ISO</w:t>
            </w:r>
            <w:r>
              <w:t xml:space="preserve"> 8217:2012)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8942A2">
            <w:pPr>
              <w:adjustRightInd/>
            </w:pPr>
            <w:r w:rsidRPr="00CF6DCB">
              <w:t>Нефтепродукты. Топливо (класс F). Технические тр</w:t>
            </w:r>
            <w:r w:rsidRPr="00CF6DCB">
              <w:t>е</w:t>
            </w:r>
            <w:r w:rsidRPr="00CF6DCB">
              <w:t>бования к судовым топл</w:t>
            </w:r>
            <w:r w:rsidRPr="00CF6DCB">
              <w:t>и</w:t>
            </w:r>
            <w:r w:rsidRPr="00CF6DCB">
              <w:t>вам</w:t>
            </w: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8942A2">
            <w:pPr>
              <w:adjustRightInd/>
              <w:rPr>
                <w:lang w:val="en-US"/>
              </w:rPr>
            </w:pPr>
            <w:r>
              <w:t>ГОСТ</w:t>
            </w:r>
            <w:r>
              <w:rPr>
                <w:lang w:val="en-US"/>
              </w:rPr>
              <w:t xml:space="preserve"> 6238-77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>Трубы обсадные и к</w:t>
            </w:r>
            <w:r w:rsidRPr="003C3C87">
              <w:t>о</w:t>
            </w:r>
            <w:r w:rsidRPr="003C3C87">
              <w:t>лонковые для геолого-разведочного бурения и ниппели к ним. Технич</w:t>
            </w:r>
            <w:r w:rsidRPr="003C3C87">
              <w:t>е</w:t>
            </w:r>
            <w:r w:rsidRPr="003C3C87">
              <w:t>ские условия</w:t>
            </w:r>
          </w:p>
        </w:tc>
        <w:tc>
          <w:tcPr>
            <w:tcW w:w="5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C87" w:rsidRPr="009868DE" w:rsidRDefault="003C3C87" w:rsidP="008942A2">
            <w:pPr>
              <w:adjustRightInd/>
            </w:pPr>
            <w:r>
              <w:t>Предложение Российской Федерации ТК 357 «Стальные и чугунные трубы и баллоны»</w:t>
            </w:r>
            <w:r w:rsidR="00392AC0">
              <w:t xml:space="preserve"> № ТК-08/2852 от 30.08.2016</w:t>
            </w:r>
          </w:p>
          <w:p w:rsidR="009868DE" w:rsidRPr="009868DE" w:rsidRDefault="009868DE" w:rsidP="008942A2">
            <w:pPr>
              <w:adjustRightInd/>
            </w:pPr>
            <w:r>
              <w:rPr>
                <w:lang w:val="en-US"/>
              </w:rPr>
              <w:t xml:space="preserve">MD - </w:t>
            </w:r>
            <w:r>
              <w:t>ЗА</w:t>
            </w: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7909-56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>Трубы бурильные геол</w:t>
            </w:r>
            <w:r w:rsidRPr="003C3C87">
              <w:t>о</w:t>
            </w:r>
            <w:r w:rsidRPr="003C3C87">
              <w:t>го-разведочные и му</w:t>
            </w:r>
            <w:r w:rsidRPr="003C3C87">
              <w:t>ф</w:t>
            </w:r>
            <w:r w:rsidRPr="003C3C87">
              <w:t>ты к ним. Технические условия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87" w:rsidRPr="00CF6DCB" w:rsidRDefault="003C3C87" w:rsidP="008942A2">
            <w:pPr>
              <w:adjustRightInd/>
            </w:pP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8467-83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>Трубы стальные б</w:t>
            </w:r>
            <w:r w:rsidRPr="003C3C87">
              <w:t>у</w:t>
            </w:r>
            <w:r w:rsidRPr="003C3C87">
              <w:t>рильные ниппельного соединения для геол</w:t>
            </w:r>
            <w:r w:rsidRPr="003C3C87">
              <w:t>о</w:t>
            </w:r>
            <w:r w:rsidRPr="003C3C87">
              <w:t>го-разведочного бур</w:t>
            </w:r>
            <w:r w:rsidRPr="003C3C87">
              <w:t>е</w:t>
            </w:r>
            <w:r w:rsidRPr="003C3C87">
              <w:t>ния. Технические усл</w:t>
            </w:r>
            <w:r w:rsidRPr="003C3C87">
              <w:t>о</w:t>
            </w:r>
            <w:r w:rsidRPr="003C3C87">
              <w:t>вия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87" w:rsidRPr="00CF6DCB" w:rsidRDefault="003C3C87" w:rsidP="008942A2">
            <w:pPr>
              <w:adjustRightInd/>
            </w:pP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8638-57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>Трубы стальные капл</w:t>
            </w:r>
            <w:r w:rsidRPr="003C3C87">
              <w:t>е</w:t>
            </w:r>
            <w:r w:rsidRPr="003C3C87">
              <w:t>видные. Сортамент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87" w:rsidRPr="00CF6DCB" w:rsidRDefault="003C3C87" w:rsidP="008942A2">
            <w:pPr>
              <w:adjustRightInd/>
            </w:pP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11249-80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>Трубы стальные свер</w:t>
            </w:r>
            <w:r w:rsidRPr="003C3C87">
              <w:t>т</w:t>
            </w:r>
            <w:r w:rsidRPr="003C3C87">
              <w:t>ные паяные двухсло</w:t>
            </w:r>
            <w:r w:rsidRPr="003C3C87">
              <w:t>й</w:t>
            </w:r>
            <w:r w:rsidRPr="003C3C87">
              <w:t>ные. Технические усл</w:t>
            </w:r>
            <w:r w:rsidRPr="003C3C87">
              <w:t>о</w:t>
            </w:r>
            <w:r w:rsidRPr="003C3C87">
              <w:t>вия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CF6DCB" w:rsidRDefault="003C3C87" w:rsidP="008942A2">
            <w:pPr>
              <w:adjustRightInd/>
            </w:pP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Pr="00CA2038" w:rsidRDefault="00922BBE" w:rsidP="002420C9">
            <w:pPr>
              <w:adjustRightInd/>
            </w:pPr>
            <w:r>
              <w:lastRenderedPageBreak/>
              <w:t>ГОСТ 12226-80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Pr="00BE228C" w:rsidRDefault="00922BBE" w:rsidP="002420C9">
            <w:pPr>
              <w:adjustRightInd/>
            </w:pPr>
            <w:r w:rsidRPr="00DE7671">
              <w:t>Платина. Методы ан</w:t>
            </w:r>
            <w:r w:rsidRPr="00DE7671">
              <w:t>а</w:t>
            </w:r>
            <w:r w:rsidRPr="00DE7671">
              <w:t>лиза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BE" w:rsidRDefault="00922BBE" w:rsidP="002420C9">
            <w:pPr>
              <w:adjustRightInd/>
            </w:pPr>
            <w:r>
              <w:t>Действуют</w:t>
            </w:r>
          </w:p>
          <w:p w:rsidR="00922BBE" w:rsidRPr="00DE7671" w:rsidRDefault="00922BBE" w:rsidP="002420C9">
            <w:pPr>
              <w:adjustRightInd/>
            </w:pPr>
            <w:r>
              <w:t>ГОСТ 33729-2016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2420C9">
            <w:pPr>
              <w:adjustRightInd/>
            </w:pPr>
            <w:r w:rsidRPr="00DE7671">
              <w:t>Платина. Метод определ</w:t>
            </w:r>
            <w:r w:rsidRPr="00DE7671">
              <w:t>е</w:t>
            </w:r>
            <w:r w:rsidRPr="00DE7671">
              <w:t>ния потери массы при пр</w:t>
            </w:r>
            <w:r w:rsidRPr="00DE7671">
              <w:t>о</w:t>
            </w:r>
            <w:r w:rsidRPr="00DE7671">
              <w:t>каливании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BBE" w:rsidRDefault="00922BBE" w:rsidP="002420C9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BBE" w:rsidRPr="00DE7671" w:rsidRDefault="00922BBE" w:rsidP="002420C9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BE" w:rsidRPr="00DE7671" w:rsidRDefault="00922BBE" w:rsidP="002420C9">
            <w:pPr>
              <w:adjustRightInd/>
            </w:pPr>
            <w:r>
              <w:t>ГОСТ 33730-2016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2420C9">
            <w:pPr>
              <w:adjustRightInd/>
            </w:pPr>
            <w:r w:rsidRPr="00533D11">
              <w:t>Платина. Метод атомно-эмиссионного анализа с индуктивно связанной плазмой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981E0D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981E0D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BE" w:rsidRPr="00BE228C" w:rsidRDefault="00922BBE" w:rsidP="00981E0D">
            <w:pPr>
              <w:adjustRightInd/>
            </w:pPr>
            <w:r>
              <w:t>ГОСТ 33731-2016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981E0D">
            <w:pPr>
              <w:adjustRightInd/>
            </w:pPr>
            <w:r w:rsidRPr="00533D11">
              <w:t>Платина. Метод атомно-эмиссионного анализа с искровым возбуждением спектра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BBE" w:rsidRPr="00B11CC5" w:rsidRDefault="00922BBE" w:rsidP="004C7C87">
            <w:pPr>
              <w:adjustRightInd/>
            </w:pPr>
            <w:r>
              <w:t>ГОСТ 14618.10-78</w:t>
            </w:r>
          </w:p>
        </w:tc>
        <w:tc>
          <w:tcPr>
            <w:tcW w:w="25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 w:rsidRPr="00E20734">
              <w:t>Масла эфирные, вещ</w:t>
            </w:r>
            <w:r w:rsidRPr="00E20734">
              <w:t>е</w:t>
            </w:r>
            <w:r w:rsidRPr="00E20734">
              <w:t>ства душистые и пол</w:t>
            </w:r>
            <w:r w:rsidRPr="00E20734">
              <w:t>у</w:t>
            </w:r>
            <w:r w:rsidRPr="00E20734">
              <w:t>продукты их синтеза. Методы определения плотности и показателя преломления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279-2014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 w:rsidRPr="00871DB8">
              <w:t>Масла эфирные. Метод определения относител</w:t>
            </w:r>
            <w:r w:rsidRPr="00871DB8">
              <w:t>ь</w:t>
            </w:r>
            <w:r w:rsidRPr="00871DB8">
              <w:t>ной плотности при 20 °C. Контрольный метод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11CC5" w:rsidRDefault="00922BBE" w:rsidP="004C7C87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280-2014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 w:rsidRPr="00871DB8">
              <w:t>Масла эфирные. Метод определения показателя преломления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20699B">
            <w:pPr>
              <w:adjustRightInd/>
            </w:pPr>
            <w:r>
              <w:t>ГОСТ 16831-71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0699B">
            <w:pPr>
              <w:adjustRightInd/>
            </w:pPr>
            <w:r w:rsidRPr="001E602C">
              <w:t>Ядро миндаля сладкого. Технические условия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20699B">
            <w:pPr>
              <w:adjustRightInd/>
            </w:pPr>
            <w:r>
              <w:t>Введен впервые</w:t>
            </w:r>
          </w:p>
          <w:p w:rsidR="00922BBE" w:rsidRDefault="00922BBE" w:rsidP="0020699B">
            <w:pPr>
              <w:adjustRightInd/>
            </w:pPr>
            <w:r>
              <w:t>ГОСТ 32857-2014</w:t>
            </w:r>
          </w:p>
          <w:p w:rsidR="00922BBE" w:rsidRDefault="00922BBE" w:rsidP="0020699B">
            <w:pPr>
              <w:adjustRightInd/>
            </w:pPr>
            <w:r>
              <w:t>Должно быть взамен ГОСТ 16831-71 в ч</w:t>
            </w:r>
            <w:r>
              <w:t>а</w:t>
            </w:r>
            <w:r>
              <w:t>сти ядер миндаля сладкого, реализу</w:t>
            </w:r>
            <w:r>
              <w:t>е</w:t>
            </w:r>
            <w:r>
              <w:t>мых в торговой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0699B">
            <w:pPr>
              <w:adjustRightInd/>
            </w:pPr>
            <w:r w:rsidRPr="001E602C">
              <w:t>Ядра миндаля сладкого. Технические условия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A14F64">
            <w:pPr>
              <w:adjustRightInd/>
            </w:pPr>
            <w:r>
              <w:t>ГОСТ 17769-83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A14F64">
            <w:pPr>
              <w:adjustRightInd/>
            </w:pPr>
            <w:r w:rsidRPr="00DE7671">
              <w:t>Изделия крепежные. Правила приемки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A14F64">
            <w:pPr>
              <w:adjustRightInd/>
            </w:pPr>
            <w:r>
              <w:t>Действует</w:t>
            </w:r>
          </w:p>
          <w:p w:rsidR="00922BBE" w:rsidRPr="00DE7671" w:rsidRDefault="00922BBE" w:rsidP="00A14F64">
            <w:pPr>
              <w:adjustRightInd/>
              <w:rPr>
                <w:lang w:val="en-US"/>
              </w:rPr>
            </w:pPr>
            <w:r>
              <w:t xml:space="preserve">ГОСТ </w:t>
            </w:r>
            <w:r>
              <w:rPr>
                <w:lang w:val="en-US"/>
              </w:rPr>
              <w:t>ISO 3269-2015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A14F64">
            <w:pPr>
              <w:adjustRightInd/>
            </w:pPr>
          </w:p>
          <w:p w:rsidR="00922BBE" w:rsidRPr="00BE228C" w:rsidRDefault="00922BBE" w:rsidP="00A14F64">
            <w:pPr>
              <w:adjustRightInd/>
            </w:pPr>
            <w:r w:rsidRPr="00DE7671">
              <w:t>Изделия крепежные. При</w:t>
            </w:r>
            <w:r w:rsidRPr="00DE7671">
              <w:t>е</w:t>
            </w:r>
            <w:r w:rsidRPr="00DE7671">
              <w:t>мочный контроль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A14F64">
            <w:pPr>
              <w:adjustRightInd/>
            </w:pPr>
            <w:r>
              <w:t>ГОСТ 25391-82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A14F64">
            <w:pPr>
              <w:adjustRightInd/>
            </w:pPr>
            <w:r w:rsidRPr="002464BB">
              <w:t>Мясо цыплят-бройлеров. Технические условия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A14F64">
            <w:pPr>
              <w:adjustRightInd/>
            </w:pPr>
            <w:r>
              <w:t>ГОСТ 31963-2013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A14F64">
            <w:pPr>
              <w:adjustRightInd/>
            </w:pPr>
            <w:r w:rsidRPr="002464BB">
              <w:t>Мясо кур (тушки кур, цы</w:t>
            </w:r>
            <w:r w:rsidRPr="002464BB">
              <w:t>п</w:t>
            </w:r>
            <w:r w:rsidRPr="002464BB">
              <w:t>лят, цыплят-бройлеров и их части). Технические усл</w:t>
            </w:r>
            <w:r w:rsidRPr="002464BB">
              <w:t>о</w:t>
            </w:r>
            <w:r w:rsidRPr="002464BB">
              <w:t>вия</w:t>
            </w:r>
          </w:p>
        </w:tc>
      </w:tr>
      <w:tr w:rsidR="00392AC0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0" w:rsidRPr="003C3C87" w:rsidRDefault="00392AC0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26250-84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0" w:rsidRPr="002464BB" w:rsidRDefault="00392AC0" w:rsidP="00A14F64">
            <w:pPr>
              <w:adjustRightInd/>
            </w:pPr>
            <w:r w:rsidRPr="003C3C87">
              <w:t>Трубы бурильные для снарядов со съемными керноприемниками. Технические условия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0" w:rsidRDefault="00392AC0" w:rsidP="00A14F64">
            <w:pPr>
              <w:adjustRightInd/>
            </w:pPr>
            <w:r>
              <w:t>Предложение Российской Федерации ТК 357 «Стальные и чугунные трубы и баллоны» № ТК-08/2852 от 30.08.2016</w:t>
            </w:r>
          </w:p>
          <w:p w:rsidR="009868DE" w:rsidRPr="002464BB" w:rsidRDefault="009868DE" w:rsidP="00A14F64">
            <w:pPr>
              <w:adjustRightInd/>
            </w:pPr>
            <w:r>
              <w:rPr>
                <w:lang w:val="en-US"/>
              </w:rPr>
              <w:t xml:space="preserve">MD - </w:t>
            </w:r>
            <w:r>
              <w:t>ЗА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E20F82">
            <w:pPr>
              <w:adjustRightInd/>
            </w:pPr>
            <w:r>
              <w:t>ГОСТ 26666.8-95 (ИСО 6940-84)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E20F82">
            <w:pPr>
              <w:adjustRightInd/>
            </w:pPr>
            <w:r w:rsidRPr="00CF6DCB">
              <w:t>Мех искусственный тр</w:t>
            </w:r>
            <w:r w:rsidRPr="00CF6DCB">
              <w:t>и</w:t>
            </w:r>
            <w:r w:rsidRPr="00CF6DCB">
              <w:t>котажный. Метод опр</w:t>
            </w:r>
            <w:r w:rsidRPr="00CF6DCB">
              <w:t>е</w:t>
            </w:r>
            <w:r w:rsidRPr="00CF6DCB">
              <w:t>деления воспламеня</w:t>
            </w:r>
            <w:r w:rsidRPr="00CF6DCB">
              <w:t>е</w:t>
            </w:r>
            <w:r w:rsidRPr="00CF6DCB">
              <w:t>мости ворсовой повер</w:t>
            </w:r>
            <w:r w:rsidRPr="00CF6DCB">
              <w:t>х</w:t>
            </w:r>
            <w:r w:rsidRPr="00CF6DCB">
              <w:t>ности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FB5123" w:rsidRDefault="00922BBE" w:rsidP="00E20F82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6940-2011</w:t>
            </w:r>
            <w:r>
              <w:br/>
              <w:t>Взамен ГОСТ ИСО 6940-2002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E20F82">
            <w:pPr>
              <w:adjustRightInd/>
            </w:pPr>
            <w:r w:rsidRPr="00CF6DCB">
              <w:t>Материалы текстильные. Характеристики горения. Метод определения во</w:t>
            </w:r>
            <w:r w:rsidRPr="00CF6DCB">
              <w:t>с</w:t>
            </w:r>
            <w:r w:rsidRPr="00CF6DCB">
              <w:t>пламеняемости вертикал</w:t>
            </w:r>
            <w:r w:rsidRPr="00CF6DCB">
              <w:t>ь</w:t>
            </w:r>
            <w:r w:rsidRPr="00CF6DCB">
              <w:t>но ориентированных о</w:t>
            </w:r>
            <w:r w:rsidRPr="00CF6DCB">
              <w:t>б</w:t>
            </w:r>
            <w:r w:rsidRPr="00CF6DCB">
              <w:t>разцов</w:t>
            </w:r>
          </w:p>
        </w:tc>
      </w:tr>
      <w:tr w:rsidR="00073303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Default="00073303" w:rsidP="00E20F82">
            <w:pPr>
              <w:adjustRightInd/>
            </w:pPr>
            <w:r>
              <w:t>ГОСТ 28935-91</w:t>
            </w:r>
            <w:r>
              <w:br/>
              <w:t>(ИСО 1952-76)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CF6DCB" w:rsidRDefault="00073303" w:rsidP="00E20F82">
            <w:pPr>
              <w:adjustRightInd/>
            </w:pPr>
            <w:r w:rsidRPr="00073303">
              <w:t>Твердое топливо. Метод определения натрия и калия, растворимых в разбавленной соляной кислоте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073303" w:rsidRDefault="00073303" w:rsidP="00E20F82">
            <w:pPr>
              <w:adjustRightInd/>
            </w:pPr>
            <w:r>
              <w:t>ГОСТ 32983-2014</w:t>
            </w:r>
            <w:r>
              <w:br/>
              <w:t>(</w:t>
            </w:r>
            <w:r>
              <w:rPr>
                <w:lang w:val="en-US"/>
              </w:rPr>
              <w:t>ISO</w:t>
            </w:r>
            <w:r>
              <w:t xml:space="preserve"> 1952:208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CF6DCB" w:rsidRDefault="00073303" w:rsidP="00E20F82">
            <w:pPr>
              <w:adjustRightInd/>
            </w:pPr>
            <w:r w:rsidRPr="00073303">
              <w:t>Топливо твердое мин</w:t>
            </w:r>
            <w:r w:rsidRPr="00073303">
              <w:t>е</w:t>
            </w:r>
            <w:r w:rsidRPr="00073303">
              <w:t>ральное. Определение м</w:t>
            </w:r>
            <w:r w:rsidRPr="00073303">
              <w:t>е</w:t>
            </w:r>
            <w:r w:rsidRPr="00073303">
              <w:t>таллов, экстрагируемых разбавленной соляной ки</w:t>
            </w:r>
            <w:r w:rsidRPr="00073303">
              <w:t>с</w:t>
            </w:r>
            <w:r w:rsidRPr="00073303">
              <w:t>лотой</w:t>
            </w:r>
          </w:p>
        </w:tc>
      </w:tr>
      <w:tr w:rsidR="009B2F5F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5F" w:rsidRDefault="009B2F5F" w:rsidP="00E20F82">
            <w:pPr>
              <w:adjustRightInd/>
            </w:pPr>
            <w:r>
              <w:t>ГОСТ 30145-94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5F" w:rsidRPr="00073303" w:rsidRDefault="009B2F5F" w:rsidP="00E20F82">
            <w:pPr>
              <w:adjustRightInd/>
            </w:pPr>
            <w:r w:rsidRPr="009B2F5F">
              <w:t>Масла эфирные и пр</w:t>
            </w:r>
            <w:r w:rsidRPr="009B2F5F">
              <w:t>о</w:t>
            </w:r>
            <w:r w:rsidRPr="009B2F5F">
              <w:t>дукты эфиромасличного производства. Правила приемки, отбор проб и методы органолептич</w:t>
            </w:r>
            <w:r w:rsidRPr="009B2F5F">
              <w:t>е</w:t>
            </w:r>
            <w:r w:rsidRPr="009B2F5F">
              <w:t>ских испытаний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5F" w:rsidRPr="009B2F5F" w:rsidRDefault="009B2F5F" w:rsidP="00E20F82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212-2014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5F" w:rsidRPr="00073303" w:rsidRDefault="009B2F5F" w:rsidP="00E20F82">
            <w:pPr>
              <w:adjustRightInd/>
            </w:pPr>
            <w:r w:rsidRPr="009B2F5F">
              <w:t>Масла эфирные. Отбор проб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2420C9">
            <w:pPr>
              <w:adjustRightInd/>
            </w:pPr>
            <w:r>
              <w:lastRenderedPageBreak/>
              <w:t>ГОСТ 30157.0-95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2420C9">
            <w:pPr>
              <w:adjustRightInd/>
            </w:pPr>
            <w:r w:rsidRPr="00871DB8">
              <w:t>Полотна текстильные. Методы определения изменения размеров после мокрых обработок или химической чистки. Общие положения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11CC5" w:rsidRDefault="00922BBE" w:rsidP="002420C9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7771-2014</w:t>
            </w:r>
            <w:r>
              <w:br/>
              <w:t>Введен впервые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2420C9">
            <w:pPr>
              <w:adjustRightInd/>
            </w:pPr>
            <w:r w:rsidRPr="00871DB8">
              <w:t>Материалы текстильные. Метод определения изм</w:t>
            </w:r>
            <w:r w:rsidRPr="00871DB8">
              <w:t>е</w:t>
            </w:r>
            <w:r w:rsidRPr="00871DB8">
              <w:t>нения размеров после п</w:t>
            </w:r>
            <w:r w:rsidRPr="00871DB8">
              <w:t>о</w:t>
            </w:r>
            <w:r w:rsidRPr="00871DB8">
              <w:t>гружения в холодную воду</w:t>
            </w:r>
          </w:p>
        </w:tc>
      </w:tr>
      <w:tr w:rsidR="0051621F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1F" w:rsidRDefault="0051621F" w:rsidP="002420C9">
            <w:pPr>
              <w:adjustRightInd/>
            </w:pPr>
            <w:r>
              <w:t>ГОСТ 30688-2000</w:t>
            </w:r>
            <w:r>
              <w:br/>
              <w:t>(ИСО 8643-97)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1F" w:rsidRPr="00871DB8" w:rsidRDefault="0051621F" w:rsidP="002420C9">
            <w:pPr>
              <w:adjustRightInd/>
            </w:pPr>
            <w:r w:rsidRPr="0051621F">
              <w:t>Машины землеройные. Гидравлические экск</w:t>
            </w:r>
            <w:r w:rsidRPr="0051621F">
              <w:t>а</w:t>
            </w:r>
            <w:r w:rsidRPr="0051621F">
              <w:t>ваторы и обратные л</w:t>
            </w:r>
            <w:r w:rsidRPr="0051621F">
              <w:t>о</w:t>
            </w:r>
            <w:r w:rsidRPr="0051621F">
              <w:t>паты-погрузчики. Устройство ограничения скорости опускания стрелы. Технические требования и методы испытаний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1F" w:rsidRPr="0051621F" w:rsidRDefault="0051621F" w:rsidP="002420C9">
            <w:pPr>
              <w:adjustRightInd/>
              <w:rPr>
                <w:lang w:val="en-US"/>
              </w:rPr>
            </w:pPr>
            <w:r>
              <w:t>Действует</w:t>
            </w:r>
            <w:r>
              <w:br/>
              <w:t xml:space="preserve">ГОСТ </w:t>
            </w:r>
            <w:r>
              <w:rPr>
                <w:lang w:val="en-US"/>
              </w:rPr>
              <w:t>ISO 8643-2016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1F" w:rsidRPr="00871DB8" w:rsidRDefault="0051621F" w:rsidP="002420C9">
            <w:pPr>
              <w:adjustRightInd/>
            </w:pPr>
            <w:r w:rsidRPr="0051621F">
              <w:t>Машины землеройные. Устройство для опускания стрелы гидравлических экскаваторов и погрузчиков типа "обратная лопата". Технические требования и испытания</w:t>
            </w:r>
            <w:bookmarkStart w:id="0" w:name="_GoBack"/>
            <w:bookmarkEnd w:id="0"/>
          </w:p>
        </w:tc>
      </w:tr>
      <w:tr w:rsidR="00922BBE" w:rsidRPr="00130953" w:rsidTr="00A55AC7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Pr="00BE5AC6" w:rsidRDefault="00922BBE" w:rsidP="00A12369">
            <w:pPr>
              <w:adjustRightInd/>
            </w:pPr>
            <w:r>
              <w:t>ГОСТ 30787-2001</w:t>
            </w:r>
          </w:p>
          <w:p w:rsidR="00922BBE" w:rsidRPr="0050164A" w:rsidRDefault="00922BBE" w:rsidP="00A12369">
            <w:pPr>
              <w:adjustRightInd/>
            </w:pPr>
            <w:r>
              <w:rPr>
                <w:lang w:val="en-US"/>
              </w:rPr>
              <w:t>NEQ</w:t>
            </w:r>
            <w:r w:rsidRPr="00BE5AC6">
              <w:t xml:space="preserve"> 11 </w:t>
            </w:r>
            <w:r>
              <w:t>междунаро</w:t>
            </w:r>
            <w:r>
              <w:t>д</w:t>
            </w:r>
            <w:r>
              <w:t>ным ст-ам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Pr="00130953" w:rsidRDefault="00922BBE" w:rsidP="00A12369">
            <w:pPr>
              <w:adjustRightInd/>
              <w:rPr>
                <w:lang w:val="en-US"/>
              </w:rPr>
            </w:pPr>
            <w:r w:rsidRPr="00E9000E">
              <w:t>Совместимость техн</w:t>
            </w:r>
            <w:r w:rsidRPr="00E9000E">
              <w:t>и</w:t>
            </w:r>
            <w:r w:rsidRPr="00E9000E">
              <w:t>ческих средств эле</w:t>
            </w:r>
            <w:r w:rsidRPr="00E9000E">
              <w:t>к</w:t>
            </w:r>
            <w:r w:rsidRPr="00E9000E">
              <w:t xml:space="preserve">тромагнитная. Машины контрольно-кассовые электронные. </w:t>
            </w:r>
            <w:r w:rsidRPr="00E9000E">
              <w:rPr>
                <w:lang w:val="en-US"/>
              </w:rPr>
              <w:t>Технические требования и методы испытаний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315131">
            <w:pPr>
              <w:adjustRightInd/>
            </w:pPr>
            <w:r>
              <w:t>Действуют</w:t>
            </w:r>
          </w:p>
          <w:p w:rsidR="00922BBE" w:rsidRPr="00E9000E" w:rsidRDefault="00922BBE" w:rsidP="00315131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CISPR</w:t>
            </w:r>
            <w:r>
              <w:t xml:space="preserve"> 14-1-2015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130953" w:rsidRDefault="00922BBE" w:rsidP="00315131">
            <w:pPr>
              <w:adjustRightInd/>
            </w:pPr>
            <w:r w:rsidRPr="0050164A">
              <w:t>Электромагнитная совм</w:t>
            </w:r>
            <w:r w:rsidRPr="0050164A">
              <w:t>е</w:t>
            </w:r>
            <w:r w:rsidRPr="0050164A">
              <w:t>стимость. Требования для бытовых приборов, эле</w:t>
            </w:r>
            <w:r w:rsidRPr="0050164A">
              <w:t>к</w:t>
            </w:r>
            <w:r w:rsidRPr="0050164A">
              <w:t>трических инструментов и аналогичных устройств. Часть 1. Электромагнитная эмиссия</w:t>
            </w:r>
          </w:p>
        </w:tc>
      </w:tr>
      <w:tr w:rsidR="00922BBE" w:rsidRPr="00130953" w:rsidTr="00A55AC7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E9000E" w:rsidRDefault="00922BBE" w:rsidP="00A12369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A12369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E9000E" w:rsidRDefault="00922BBE" w:rsidP="000C7CF6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61000-3-3-2015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0C7CF6">
            <w:pPr>
              <w:adjustRightInd/>
            </w:pPr>
            <w:r w:rsidRPr="0050164A">
              <w:t>Электромагнитная совм</w:t>
            </w:r>
            <w:r w:rsidRPr="0050164A">
              <w:t>е</w:t>
            </w:r>
            <w:r w:rsidRPr="0050164A">
              <w:t>стимость (ЭМС). Часть 3-3. Нормы. Ограничение изм</w:t>
            </w:r>
            <w:r w:rsidRPr="0050164A">
              <w:t>е</w:t>
            </w:r>
            <w:r w:rsidRPr="0050164A">
              <w:t>нений напряжения, колеб</w:t>
            </w:r>
            <w:r w:rsidRPr="0050164A">
              <w:t>а</w:t>
            </w:r>
            <w:r w:rsidRPr="0050164A">
              <w:t>ний напряжения и фликера в общественных низк</w:t>
            </w:r>
            <w:r w:rsidRPr="0050164A">
              <w:t>о</w:t>
            </w:r>
            <w:r w:rsidRPr="0050164A">
              <w:t>вольтных системах эле</w:t>
            </w:r>
            <w:r w:rsidRPr="0050164A">
              <w:t>к</w:t>
            </w:r>
            <w:r w:rsidRPr="0050164A">
              <w:t>троснабжения для обор</w:t>
            </w:r>
            <w:r w:rsidRPr="0050164A">
              <w:t>у</w:t>
            </w:r>
            <w:r w:rsidRPr="0050164A">
              <w:t>дования с номинальным током не более 16 А (в о</w:t>
            </w:r>
            <w:r w:rsidRPr="0050164A">
              <w:t>д</w:t>
            </w:r>
            <w:r w:rsidRPr="0050164A">
              <w:t>ной фазе), подключаемые к электрической сети при несоблюдении определе</w:t>
            </w:r>
            <w:r w:rsidRPr="0050164A">
              <w:t>н</w:t>
            </w:r>
            <w:r w:rsidRPr="0050164A">
              <w:t>ных условий подключения</w:t>
            </w:r>
          </w:p>
        </w:tc>
      </w:tr>
      <w:tr w:rsidR="00AD7A59" w:rsidRPr="00130953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AD7A59" w:rsidRDefault="00AD7A59" w:rsidP="00A12369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30797-2001</w:t>
            </w:r>
            <w:r>
              <w:br/>
              <w:t>(МЭК 127-1-88)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AD7A59" w:rsidP="00A12369">
            <w:pPr>
              <w:adjustRightInd/>
            </w:pPr>
            <w:r w:rsidRPr="00AD7A59">
              <w:t>Миниатюрные плавкие предохранители. Те</w:t>
            </w:r>
            <w:r w:rsidRPr="00AD7A59">
              <w:t>р</w:t>
            </w:r>
            <w:r w:rsidRPr="00AD7A59">
              <w:t>минология для мини</w:t>
            </w:r>
            <w:r w:rsidRPr="00AD7A59">
              <w:t>а</w:t>
            </w:r>
            <w:r w:rsidRPr="00AD7A59">
              <w:t>тюрных плавких пред</w:t>
            </w:r>
            <w:r w:rsidRPr="00AD7A59">
              <w:t>о</w:t>
            </w:r>
            <w:r w:rsidRPr="00AD7A59">
              <w:t>хранителей и общие требования к мини</w:t>
            </w:r>
            <w:r w:rsidRPr="00AD7A59">
              <w:t>а</w:t>
            </w:r>
            <w:r w:rsidRPr="00AD7A59">
              <w:t>тюрным плавким вста</w:t>
            </w:r>
            <w:r w:rsidRPr="00AD7A59">
              <w:t>в</w:t>
            </w:r>
            <w:r w:rsidRPr="00AD7A59">
              <w:t>кам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AD7A59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60127-1-2010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AD7A59" w:rsidP="000C7CF6">
            <w:pPr>
              <w:adjustRightInd/>
            </w:pPr>
            <w:r w:rsidRPr="00AD7A59">
              <w:t>Миниатюрные плавкие предохранители. Часть 1. Терминология для мини</w:t>
            </w:r>
            <w:r w:rsidRPr="00AD7A59">
              <w:t>а</w:t>
            </w:r>
            <w:r w:rsidRPr="00AD7A59">
              <w:t>тюрных плавких предохр</w:t>
            </w:r>
            <w:r w:rsidRPr="00AD7A59">
              <w:t>а</w:t>
            </w:r>
            <w:r w:rsidRPr="00AD7A59">
              <w:t>нителей и общие требов</w:t>
            </w:r>
            <w:r w:rsidRPr="00AD7A59">
              <w:t>а</w:t>
            </w:r>
            <w:r w:rsidRPr="00AD7A59">
              <w:t>ния к миниатюрным пла</w:t>
            </w:r>
            <w:r w:rsidRPr="00AD7A59">
              <w:t>в</w:t>
            </w:r>
            <w:r w:rsidRPr="00AD7A59">
              <w:t>ким вставкам</w:t>
            </w:r>
          </w:p>
        </w:tc>
      </w:tr>
      <w:tr w:rsidR="00AD7A59" w:rsidRPr="00130953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AD7A59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3079</w:t>
            </w:r>
            <w:r>
              <w:t>8</w:t>
            </w:r>
            <w:r>
              <w:rPr>
                <w:lang w:val="en-US"/>
              </w:rPr>
              <w:t>-2001</w:t>
            </w:r>
            <w:r>
              <w:br/>
              <w:t>(МЭК 127-2-1989)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AD7A59" w:rsidP="00A12369">
            <w:pPr>
              <w:adjustRightInd/>
            </w:pPr>
            <w:r w:rsidRPr="00AD7A59">
              <w:t>Миниатюрные плавкие предохранители. Тру</w:t>
            </w:r>
            <w:r w:rsidRPr="00AD7A59">
              <w:t>б</w:t>
            </w:r>
            <w:r w:rsidRPr="00AD7A59">
              <w:t>чатые плавкие вставки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930705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60127-2-201</w:t>
            </w:r>
            <w:r w:rsidR="00930705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AD7A59" w:rsidP="000C7CF6">
            <w:pPr>
              <w:adjustRightInd/>
            </w:pPr>
            <w:r w:rsidRPr="00AD7A59">
              <w:t>Предохранители мини</w:t>
            </w:r>
            <w:r w:rsidRPr="00AD7A59">
              <w:t>а</w:t>
            </w:r>
            <w:r w:rsidRPr="00AD7A59">
              <w:t>тюрные плавкие. Часть 2. Трубчатые плавкие вставки</w:t>
            </w:r>
          </w:p>
        </w:tc>
      </w:tr>
      <w:tr w:rsidR="00AD7A59" w:rsidRPr="00130953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AD7A59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30</w:t>
            </w:r>
            <w:r>
              <w:t>800</w:t>
            </w:r>
            <w:r>
              <w:rPr>
                <w:lang w:val="en-US"/>
              </w:rPr>
              <w:t>-2001</w:t>
            </w:r>
            <w:r>
              <w:br/>
              <w:t>(МЭК 127-4-89)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930705" w:rsidP="00A12369">
            <w:pPr>
              <w:adjustRightInd/>
            </w:pPr>
            <w:r w:rsidRPr="00930705">
              <w:t>Универсальные м</w:t>
            </w:r>
            <w:r w:rsidRPr="00930705">
              <w:t>о</w:t>
            </w:r>
            <w:r w:rsidRPr="00930705">
              <w:t>дульные плавкие предохранители (УМПП)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930705" w:rsidP="00930705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60127-4-2011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930705" w:rsidP="000C7CF6">
            <w:pPr>
              <w:adjustRightInd/>
            </w:pPr>
            <w:r w:rsidRPr="00930705">
              <w:t>Миниатюрные плавкие предохранители. Часть 4. Универсальные модульные плавкие вставки для об</w:t>
            </w:r>
            <w:r w:rsidRPr="00930705">
              <w:t>ъ</w:t>
            </w:r>
            <w:r w:rsidRPr="00930705">
              <w:t>емного и поверхностного монтажа</w:t>
            </w:r>
          </w:p>
        </w:tc>
      </w:tr>
      <w:tr w:rsidR="00AD7A59" w:rsidRPr="00130953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AD7A59">
            <w:pPr>
              <w:adjustRightInd/>
            </w:pPr>
            <w:r>
              <w:lastRenderedPageBreak/>
              <w:t>ГОСТ</w:t>
            </w:r>
            <w:r w:rsidRPr="00AD7A59">
              <w:t xml:space="preserve"> 30</w:t>
            </w:r>
            <w:r>
              <w:t>804.4.5</w:t>
            </w:r>
            <w:r w:rsidRPr="00AD7A59">
              <w:t>-200</w:t>
            </w:r>
            <w:r>
              <w:t>2</w:t>
            </w:r>
            <w:r>
              <w:br/>
              <w:t>(МЭК 61000-4-5:1995)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930705" w:rsidP="00A12369">
            <w:pPr>
              <w:adjustRightInd/>
            </w:pPr>
            <w:r w:rsidRPr="00930705">
              <w:t>Совместимость техн</w:t>
            </w:r>
            <w:r w:rsidRPr="00930705">
              <w:t>и</w:t>
            </w:r>
            <w:r w:rsidRPr="00930705">
              <w:t>ческих средств эле</w:t>
            </w:r>
            <w:r w:rsidRPr="00930705">
              <w:t>к</w:t>
            </w:r>
            <w:r w:rsidRPr="00930705">
              <w:t>тромагнитная. Устойч</w:t>
            </w:r>
            <w:r w:rsidRPr="00930705">
              <w:t>и</w:t>
            </w:r>
            <w:r w:rsidRPr="00930705">
              <w:t>вость к микросекундным импульсным помехам большой энергии. Тр</w:t>
            </w:r>
            <w:r w:rsidRPr="00930705">
              <w:t>е</w:t>
            </w:r>
            <w:r w:rsidRPr="00930705">
              <w:t>бования и методы исп</w:t>
            </w:r>
            <w:r w:rsidRPr="00930705">
              <w:t>ы</w:t>
            </w:r>
            <w:r w:rsidRPr="00930705">
              <w:t>таний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930705" w:rsidP="00930705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61000-4-5-2014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930705" w:rsidP="000C7CF6">
            <w:pPr>
              <w:adjustRightInd/>
            </w:pPr>
            <w:r w:rsidRPr="00930705">
              <w:t>Электромагнитная совм</w:t>
            </w:r>
            <w:r w:rsidRPr="00930705">
              <w:t>е</w:t>
            </w:r>
            <w:r w:rsidRPr="00930705">
              <w:t>стимость. Часть 4-5. Мет</w:t>
            </w:r>
            <w:r w:rsidRPr="00930705">
              <w:t>о</w:t>
            </w:r>
            <w:r w:rsidRPr="00930705">
              <w:t>ды испытаний и измерений. Испытания на устойчивость к микросекундным импул</w:t>
            </w:r>
            <w:r w:rsidRPr="00930705">
              <w:t>ь</w:t>
            </w:r>
            <w:r w:rsidRPr="00930705">
              <w:t>сам большой энергии</w:t>
            </w:r>
          </w:p>
        </w:tc>
      </w:tr>
      <w:tr w:rsidR="00922BBE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2420C9">
            <w:pPr>
              <w:adjustRightInd/>
            </w:pPr>
            <w:r>
              <w:t>ГОСТ 30804.4.15-2002 (МЭК 61000-4-15:1997)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2420C9">
            <w:pPr>
              <w:adjustRightInd/>
            </w:pPr>
            <w:r w:rsidRPr="006F0B0A">
              <w:t>Совместимость техн</w:t>
            </w:r>
            <w:r w:rsidRPr="006F0B0A">
              <w:t>и</w:t>
            </w:r>
            <w:r w:rsidRPr="006F0B0A">
              <w:t>ческих средств эле</w:t>
            </w:r>
            <w:r w:rsidRPr="006F0B0A">
              <w:t>к</w:t>
            </w:r>
            <w:r w:rsidRPr="006F0B0A">
              <w:t>тромагнитная. Флике</w:t>
            </w:r>
            <w:r w:rsidRPr="006F0B0A">
              <w:t>р</w:t>
            </w:r>
            <w:r w:rsidRPr="006F0B0A">
              <w:t>метр. Технические тр</w:t>
            </w:r>
            <w:r w:rsidRPr="006F0B0A">
              <w:t>е</w:t>
            </w:r>
            <w:r w:rsidRPr="006F0B0A">
              <w:t>бования и методы исп</w:t>
            </w:r>
            <w:r w:rsidRPr="006F0B0A">
              <w:t>ы</w:t>
            </w:r>
            <w:r w:rsidRPr="006F0B0A">
              <w:t>таний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6F0B0A">
            <w:pPr>
              <w:adjustRightInd/>
            </w:pPr>
            <w:r>
              <w:t>Введен впервые</w:t>
            </w:r>
          </w:p>
          <w:p w:rsidR="00922BBE" w:rsidRPr="0062420F" w:rsidRDefault="00922BBE" w:rsidP="002420C9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61000-4-15-2014</w:t>
            </w:r>
            <w:r w:rsidRPr="0062420F">
              <w:t xml:space="preserve"> </w:t>
            </w:r>
            <w:r>
              <w:t>(</w:t>
            </w:r>
            <w:r w:rsidRPr="0062420F">
              <w:t>IEC 61000-4-15:2010</w:t>
            </w:r>
            <w: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2420C9">
            <w:pPr>
              <w:adjustRightInd/>
            </w:pPr>
            <w:r w:rsidRPr="006F0B0A">
              <w:t>Электромагнитная совм</w:t>
            </w:r>
            <w:r w:rsidRPr="006F0B0A">
              <w:t>е</w:t>
            </w:r>
            <w:r w:rsidRPr="006F0B0A">
              <w:t>стимость. Часть 4. Метод</w:t>
            </w:r>
            <w:r w:rsidRPr="006F0B0A">
              <w:t>и</w:t>
            </w:r>
            <w:r w:rsidRPr="006F0B0A">
              <w:t>ки испытаний и измерений. Раздел 15. Фликерметр. Технические условия на функциональные характ</w:t>
            </w:r>
            <w:r w:rsidRPr="006F0B0A">
              <w:t>е</w:t>
            </w:r>
            <w:r w:rsidRPr="006F0B0A">
              <w:t>ристики и конструкцию</w:t>
            </w:r>
          </w:p>
        </w:tc>
      </w:tr>
      <w:tr w:rsidR="00EA69B9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50164A" w:rsidRDefault="00EA69B9" w:rsidP="00A4020A">
            <w:pPr>
              <w:adjustRightInd/>
            </w:pPr>
            <w:r>
              <w:t>ГОСТ 31220-2003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50164A" w:rsidRDefault="00EA69B9" w:rsidP="00A4020A">
            <w:pPr>
              <w:adjustRightInd/>
            </w:pPr>
            <w:r w:rsidRPr="006F0B0A">
              <w:t>Кофе зеленый (сырой). Подготовка образцов для определения орг</w:t>
            </w:r>
            <w:r w:rsidRPr="006F0B0A">
              <w:t>а</w:t>
            </w:r>
            <w:r w:rsidRPr="006F0B0A">
              <w:t>нолептических показ</w:t>
            </w:r>
            <w:r w:rsidRPr="006F0B0A">
              <w:t>а</w:t>
            </w:r>
            <w:r w:rsidRPr="006F0B0A">
              <w:t>телей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Default="00EA69B9" w:rsidP="00A4020A">
            <w:pPr>
              <w:adjustRightInd/>
            </w:pPr>
            <w:r>
              <w:t>Действует</w:t>
            </w:r>
          </w:p>
          <w:p w:rsidR="00EA69B9" w:rsidRPr="006F0B0A" w:rsidRDefault="00EA69B9" w:rsidP="00A4020A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 xml:space="preserve">ISO </w:t>
            </w:r>
            <w:r>
              <w:t>6668-2015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50164A" w:rsidRDefault="00EA69B9" w:rsidP="00A4020A">
            <w:pPr>
              <w:adjustRightInd/>
            </w:pPr>
            <w:r w:rsidRPr="006F0B0A">
              <w:t>Кофе зеленый. Пригото</w:t>
            </w:r>
            <w:r w:rsidRPr="006F0B0A">
              <w:t>в</w:t>
            </w:r>
            <w:r w:rsidRPr="006F0B0A">
              <w:t>ление проб для органоле</w:t>
            </w:r>
            <w:r w:rsidRPr="006F0B0A">
              <w:t>п</w:t>
            </w:r>
            <w:r w:rsidRPr="006F0B0A">
              <w:t>тического анализа</w:t>
            </w:r>
          </w:p>
        </w:tc>
      </w:tr>
      <w:tr w:rsidR="00EA69B9" w:rsidRPr="00EB1A66" w:rsidTr="00073303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CA2038" w:rsidRDefault="00EA69B9" w:rsidP="00F42349">
            <w:pPr>
              <w:adjustRightInd/>
            </w:pPr>
            <w:r>
              <w:t>ГОСТ 31296.1-2005 (ИСО 1996-1:2003,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BE228C" w:rsidRDefault="00EA69B9" w:rsidP="00F42349">
            <w:pPr>
              <w:adjustRightInd/>
            </w:pPr>
            <w:r w:rsidRPr="00871DB8">
              <w:t>Шум.  Описание, изм</w:t>
            </w:r>
            <w:r w:rsidRPr="00871DB8">
              <w:t>е</w:t>
            </w:r>
            <w:r w:rsidRPr="00871DB8">
              <w:t>рение и оценка шума на местности. Часть 1. О</w:t>
            </w:r>
            <w:r w:rsidRPr="00871DB8">
              <w:t>с</w:t>
            </w:r>
            <w:r w:rsidRPr="00871DB8">
              <w:t>новные величины и процедуры оценки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9B9" w:rsidRPr="00BE228C" w:rsidRDefault="00EA69B9" w:rsidP="00F42349">
            <w:pPr>
              <w:adjustRightInd/>
            </w:pPr>
            <w:r>
              <w:t>ГОСТ 23337-2014</w:t>
            </w:r>
            <w:r>
              <w:br/>
              <w:t>Взамен ГОСТ 23337-78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9B9" w:rsidRPr="00BE228C" w:rsidRDefault="00EA69B9" w:rsidP="00F42349">
            <w:pPr>
              <w:adjustRightInd/>
            </w:pPr>
            <w:r w:rsidRPr="00871DB8">
              <w:t>Шум. Методы измерения шума на селитебной терр</w:t>
            </w:r>
            <w:r w:rsidRPr="00871DB8">
              <w:t>и</w:t>
            </w:r>
            <w:r w:rsidRPr="00871DB8">
              <w:t>тории и в помещениях ж</w:t>
            </w:r>
            <w:r w:rsidRPr="00871DB8">
              <w:t>и</w:t>
            </w:r>
            <w:r w:rsidRPr="00871DB8">
              <w:t>лых и общественных зд</w:t>
            </w:r>
            <w:r w:rsidRPr="00871DB8">
              <w:t>а</w:t>
            </w:r>
            <w:r w:rsidRPr="00871DB8">
              <w:t>ний</w:t>
            </w:r>
          </w:p>
        </w:tc>
      </w:tr>
      <w:tr w:rsidR="00EA69B9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CA2038" w:rsidRDefault="00EA69B9" w:rsidP="00F42349">
            <w:pPr>
              <w:adjustRightInd/>
            </w:pPr>
            <w:r>
              <w:t>ГОСТ 31296.2-2006 (ИСО 1996-2:2007)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BE228C" w:rsidRDefault="00EA69B9" w:rsidP="00F42349">
            <w:pPr>
              <w:adjustRightInd/>
            </w:pPr>
            <w:r w:rsidRPr="00871DB8">
              <w:t>Шум.  Описание, изм</w:t>
            </w:r>
            <w:r w:rsidRPr="00871DB8">
              <w:t>е</w:t>
            </w:r>
            <w:r w:rsidRPr="00871DB8">
              <w:t>рение и оценка шума на местности. Часть 2. Определение уровней звукового давления</w:t>
            </w: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BE228C" w:rsidRDefault="00EA69B9" w:rsidP="00F42349">
            <w:pPr>
              <w:adjustRightInd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BE228C" w:rsidRDefault="00EA69B9" w:rsidP="00F42349">
            <w:pPr>
              <w:adjustRightInd/>
            </w:pPr>
          </w:p>
        </w:tc>
      </w:tr>
      <w:tr w:rsidR="00EA69B9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6F0B0A" w:rsidRDefault="00EA69B9" w:rsidP="002420C9">
            <w:pPr>
              <w:adjustRightInd/>
            </w:pPr>
            <w:r>
              <w:t>ГОСТ 31610.0-2012</w:t>
            </w:r>
            <w:r>
              <w:br/>
              <w:t>(</w:t>
            </w:r>
            <w:r>
              <w:rPr>
                <w:lang w:val="en-US"/>
              </w:rPr>
              <w:t>IEC 60079-0:2004)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6F0B0A" w:rsidRDefault="00EA69B9" w:rsidP="002420C9">
            <w:pPr>
              <w:adjustRightInd/>
            </w:pPr>
            <w:r w:rsidRPr="006F0B0A">
              <w:t>Электрооборудование для взрывоопасных г</w:t>
            </w:r>
            <w:r w:rsidRPr="006F0B0A">
              <w:t>а</w:t>
            </w:r>
            <w:r w:rsidRPr="006F0B0A">
              <w:t>зовых сред. Часть 0. Общие требования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Default="00EA69B9" w:rsidP="00E74E25">
            <w:pPr>
              <w:adjustRightInd/>
            </w:pPr>
            <w:r>
              <w:t>Введен впервые</w:t>
            </w:r>
          </w:p>
          <w:p w:rsidR="00EA69B9" w:rsidRDefault="00EA69B9" w:rsidP="006F0B0A">
            <w:pPr>
              <w:adjustRightInd/>
            </w:pPr>
            <w:r>
              <w:t>ГОСТ 31610.0-2014 (</w:t>
            </w:r>
            <w:r>
              <w:rPr>
                <w:lang w:val="en-US"/>
              </w:rPr>
              <w:t>IEC 60079-0:20</w:t>
            </w:r>
            <w:r>
              <w:t>11</w:t>
            </w:r>
            <w:r>
              <w:rPr>
                <w:lang w:val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6F0B0A" w:rsidRDefault="00EA69B9" w:rsidP="002420C9">
            <w:pPr>
              <w:adjustRightInd/>
            </w:pPr>
            <w:r w:rsidRPr="006F0B0A">
              <w:t>Взрывоопасные среды. Часть 0: Оборудование. Общие требования</w:t>
            </w:r>
          </w:p>
        </w:tc>
      </w:tr>
      <w:tr w:rsidR="00EA69B9" w:rsidRPr="00130953" w:rsidTr="00073303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Default="00EA69B9" w:rsidP="00E74E25">
            <w:pPr>
              <w:adjustRightInd/>
            </w:pPr>
            <w:r>
              <w:t>ГОСТ 30852.10-2002</w:t>
            </w:r>
            <w:r>
              <w:br/>
              <w:t>(МЭК 60079-11:1999)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6F0B0A" w:rsidRDefault="00EA69B9" w:rsidP="002420C9">
            <w:pPr>
              <w:adjustRightInd/>
            </w:pPr>
            <w:r w:rsidRPr="00E74E25">
              <w:t>Электрооборудование взрывозащищенное. Часть 11. Искробе</w:t>
            </w:r>
            <w:r w:rsidRPr="00E74E25">
              <w:t>з</w:t>
            </w:r>
            <w:r w:rsidRPr="00E74E25">
              <w:t>опасная электрическая цепь i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9B9" w:rsidRDefault="00EA69B9" w:rsidP="00E74E25">
            <w:pPr>
              <w:adjustRightInd/>
            </w:pPr>
            <w:r>
              <w:t>Введен впервые</w:t>
            </w:r>
          </w:p>
          <w:p w:rsidR="00EA69B9" w:rsidRPr="00E74E25" w:rsidRDefault="00EA69B9" w:rsidP="006F0B0A">
            <w:pPr>
              <w:adjustRightInd/>
            </w:pPr>
            <w:r>
              <w:t>ГОСТ 31610.11-2014 (</w:t>
            </w:r>
            <w:r>
              <w:rPr>
                <w:lang w:val="en-US"/>
              </w:rPr>
              <w:t>IEC 60079-11</w:t>
            </w:r>
            <w:r>
              <w:t>:2011)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9B9" w:rsidRPr="006F0B0A" w:rsidRDefault="00EA69B9" w:rsidP="002420C9">
            <w:pPr>
              <w:adjustRightInd/>
            </w:pPr>
            <w:r w:rsidRPr="00E74E25">
              <w:t>Взрывоопасные среды. Часть 11. Оборудование с видом взрывозащиты «и</w:t>
            </w:r>
            <w:r w:rsidRPr="00E74E25">
              <w:t>с</w:t>
            </w:r>
            <w:r w:rsidRPr="00E74E25">
              <w:t>кробезопасная электрич</w:t>
            </w:r>
            <w:r w:rsidRPr="00E74E25">
              <w:t>е</w:t>
            </w:r>
            <w:r w:rsidRPr="00E74E25">
              <w:t>ская цепь «i»</w:t>
            </w:r>
          </w:p>
        </w:tc>
      </w:tr>
      <w:tr w:rsidR="00EA69B9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Default="00EA69B9" w:rsidP="00E74E25">
            <w:pPr>
              <w:adjustRightInd/>
            </w:pPr>
            <w:r>
              <w:t>Введен впервые</w:t>
            </w:r>
          </w:p>
          <w:p w:rsidR="00EA69B9" w:rsidRPr="00E74E25" w:rsidRDefault="00EA69B9" w:rsidP="002420C9">
            <w:pPr>
              <w:adjustRightInd/>
            </w:pPr>
            <w:r>
              <w:t>ГОСТ 31610.11-2012/</w:t>
            </w:r>
            <w:r>
              <w:rPr>
                <w:lang w:val="en-US"/>
              </w:rPr>
              <w:t>IEC</w:t>
            </w:r>
            <w:r>
              <w:t xml:space="preserve"> 60079-11:2006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6F0B0A" w:rsidRDefault="00EA69B9" w:rsidP="002420C9">
            <w:pPr>
              <w:adjustRightInd/>
            </w:pPr>
            <w:r w:rsidRPr="00E74E25">
              <w:t>Электрооборудование для взрывоопасных г</w:t>
            </w:r>
            <w:r w:rsidRPr="00E74E25">
              <w:t>а</w:t>
            </w:r>
            <w:r w:rsidRPr="00E74E25">
              <w:t>зовых сред. Часть 11. Искробезопасная эле</w:t>
            </w:r>
            <w:r w:rsidRPr="00E74E25">
              <w:t>к</w:t>
            </w:r>
            <w:r w:rsidRPr="00E74E25">
              <w:t>трическая цепь "i"</w:t>
            </w: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Default="00EA69B9" w:rsidP="006F0B0A">
            <w:pPr>
              <w:adjustRightInd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6F0B0A" w:rsidRDefault="00EA69B9" w:rsidP="002420C9">
            <w:pPr>
              <w:adjustRightInd/>
            </w:pPr>
          </w:p>
        </w:tc>
      </w:tr>
      <w:tr w:rsidR="00EA69B9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Default="00EA69B9" w:rsidP="00E74E25">
            <w:pPr>
              <w:adjustRightInd/>
            </w:pPr>
            <w:r>
              <w:t>Введен впервые</w:t>
            </w:r>
          </w:p>
          <w:p w:rsidR="00EA69B9" w:rsidRDefault="00EA69B9" w:rsidP="00E74E25">
            <w:pPr>
              <w:adjustRightInd/>
            </w:pPr>
            <w:r>
              <w:t>ГОСТ 31610.15-2012/</w:t>
            </w:r>
            <w:r>
              <w:rPr>
                <w:lang w:val="en-US"/>
              </w:rPr>
              <w:t>IEC</w:t>
            </w:r>
            <w:r>
              <w:t xml:space="preserve"> 60079-15:2005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6F0B0A" w:rsidRDefault="00EA69B9" w:rsidP="002420C9">
            <w:pPr>
              <w:adjustRightInd/>
            </w:pPr>
            <w:r w:rsidRPr="00E74E25">
              <w:t>Электрооборудование для взрывоопасных г</w:t>
            </w:r>
            <w:r w:rsidRPr="00E74E25">
              <w:t>а</w:t>
            </w:r>
            <w:r w:rsidRPr="00E74E25">
              <w:t>зовых сред. Часть 15. Конструкция, испытания и маркировка электр</w:t>
            </w:r>
            <w:r w:rsidRPr="00E74E25">
              <w:t>о</w:t>
            </w:r>
            <w:r w:rsidRPr="00E74E25">
              <w:t>оборудования с видом защиты "n"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Default="00EA69B9" w:rsidP="00E74E25">
            <w:pPr>
              <w:adjustRightInd/>
            </w:pPr>
            <w:r>
              <w:t>Введен впервые</w:t>
            </w:r>
          </w:p>
          <w:p w:rsidR="00EA69B9" w:rsidRDefault="00EA69B9" w:rsidP="00E74E25">
            <w:pPr>
              <w:adjustRightInd/>
            </w:pPr>
            <w:r>
              <w:t>ГОСТ 31610.15-2014/</w:t>
            </w:r>
            <w:r>
              <w:rPr>
                <w:lang w:val="en-US"/>
              </w:rPr>
              <w:t>IEC</w:t>
            </w:r>
            <w:r>
              <w:t xml:space="preserve"> 60079-15:2010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B9" w:rsidRPr="006F0B0A" w:rsidRDefault="00EA69B9" w:rsidP="002420C9">
            <w:pPr>
              <w:adjustRightInd/>
            </w:pPr>
            <w:r w:rsidRPr="00E74E25">
              <w:t>Взрывоопасные среды. Часть 15: Оборуд</w:t>
            </w:r>
            <w:r>
              <w:t>ование с видом взрывозащиты «n»</w:t>
            </w:r>
          </w:p>
        </w:tc>
      </w:tr>
      <w:tr w:rsidR="00631A94" w:rsidRPr="00130953" w:rsidTr="00345CCF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216EDC" w:rsidRDefault="00631A94" w:rsidP="00AC1D0C">
            <w:pPr>
              <w:adjustRightInd/>
            </w:pPr>
            <w:r>
              <w:lastRenderedPageBreak/>
              <w:t>ГОСТ 30852.16-2002</w:t>
            </w:r>
            <w:r>
              <w:br/>
              <w:t>(МЭК 60079-17:1996)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6F0B0A" w:rsidRDefault="00631A94" w:rsidP="00AC1D0C">
            <w:pPr>
              <w:adjustRightInd/>
            </w:pPr>
            <w:r w:rsidRPr="00216EDC">
              <w:t>Электрооборудование взрывозащищенное. Часть 17. Проверка и техническое обслужив</w:t>
            </w:r>
            <w:r w:rsidRPr="00216EDC">
              <w:t>а</w:t>
            </w:r>
            <w:r w:rsidRPr="00216EDC">
              <w:t>ние электроустановок во взрывоопасных зонах (кроме подземных в</w:t>
            </w:r>
            <w:r w:rsidRPr="00216EDC">
              <w:t>ы</w:t>
            </w:r>
            <w:r w:rsidRPr="00216EDC">
              <w:t>работок)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A94" w:rsidRDefault="00631A94" w:rsidP="00E74E25">
            <w:pPr>
              <w:adjustRightInd/>
            </w:pPr>
            <w:r>
              <w:t>Действует</w:t>
            </w:r>
          </w:p>
          <w:p w:rsidR="00631A94" w:rsidRDefault="00631A94" w:rsidP="00E74E25">
            <w:pPr>
              <w:adjustRightInd/>
            </w:pPr>
            <w:r w:rsidRPr="0059161E">
              <w:t>ГОСТ IEC 60079-17-2013</w:t>
            </w:r>
            <w:r w:rsidRPr="002A1FBC">
              <w:t xml:space="preserve"> </w:t>
            </w:r>
            <w:r>
              <w:br/>
              <w:t>(</w:t>
            </w:r>
            <w:r>
              <w:rPr>
                <w:lang w:val="en-US"/>
              </w:rPr>
              <w:t>prIEC</w:t>
            </w:r>
            <w:r w:rsidRPr="002A1FBC">
              <w:t xml:space="preserve"> 60079-17 </w:t>
            </w:r>
            <w:r>
              <w:t>изд.5.0, (31</w:t>
            </w:r>
            <w:r>
              <w:rPr>
                <w:lang w:val="en-US"/>
              </w:rPr>
              <w:t>J</w:t>
            </w:r>
            <w:r w:rsidRPr="002A1FBC">
              <w:t>/198/</w:t>
            </w:r>
            <w:r>
              <w:rPr>
                <w:lang w:val="en-US"/>
              </w:rPr>
              <w:t>CD</w:t>
            </w:r>
            <w:r w:rsidRPr="002A1FBC">
              <w:t>)</w:t>
            </w:r>
            <w:r>
              <w:br/>
            </w:r>
            <w:r w:rsidRPr="002A1FBC">
              <w:t>Взрывоопасные ср</w:t>
            </w:r>
            <w:r w:rsidRPr="002A1FBC">
              <w:t>е</w:t>
            </w:r>
            <w:r w:rsidRPr="002A1FBC">
              <w:t>ды. Часть 17: Пр</w:t>
            </w:r>
            <w:r w:rsidRPr="002A1FBC">
              <w:t>о</w:t>
            </w:r>
            <w:r w:rsidRPr="002A1FBC">
              <w:t>верка и техническое обслуживание элек</w:t>
            </w:r>
            <w:r w:rsidRPr="002A1FBC">
              <w:t>т</w:t>
            </w:r>
            <w:r w:rsidRPr="002A1FBC">
              <w:t>роустановок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A94" w:rsidRPr="00E74E25" w:rsidRDefault="00631A94" w:rsidP="002420C9">
            <w:pPr>
              <w:adjustRightInd/>
            </w:pPr>
            <w:r>
              <w:t>Предложение Госстанда</w:t>
            </w:r>
            <w:r>
              <w:t>р</w:t>
            </w:r>
            <w:r>
              <w:t>та Республики Беларусь (№02-10/13166 от 23.11.2016)</w:t>
            </w:r>
          </w:p>
        </w:tc>
      </w:tr>
      <w:tr w:rsidR="00631A94" w:rsidRPr="00130953" w:rsidTr="00345CCF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Default="00631A94" w:rsidP="007D08AB">
            <w:pPr>
              <w:adjustRightInd/>
            </w:pPr>
            <w:r>
              <w:t>ГОСТ 31610.17-2012/</w:t>
            </w:r>
            <w:r>
              <w:br/>
            </w:r>
            <w:r w:rsidRPr="0059161E">
              <w:t>IEC 60079-17:2002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E74E25" w:rsidRDefault="00631A94" w:rsidP="007D08AB">
            <w:pPr>
              <w:adjustRightInd/>
            </w:pPr>
            <w:r w:rsidRPr="0059161E">
              <w:t>Электрооборудование для взрывоопасных г</w:t>
            </w:r>
            <w:r w:rsidRPr="0059161E">
              <w:t>а</w:t>
            </w:r>
            <w:r w:rsidRPr="0059161E">
              <w:t>зовых сред. Часть 17. Проверка и техническое обслуживание электр</w:t>
            </w:r>
            <w:r w:rsidRPr="0059161E">
              <w:t>о</w:t>
            </w:r>
            <w:r w:rsidRPr="0059161E">
              <w:t>установок во взрыв</w:t>
            </w:r>
            <w:r w:rsidRPr="0059161E">
              <w:t>о</w:t>
            </w:r>
            <w:r w:rsidRPr="0059161E">
              <w:t>опасных зонах (кроме подземных выработок)</w:t>
            </w:r>
          </w:p>
        </w:tc>
        <w:tc>
          <w:tcPr>
            <w:tcW w:w="2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A94" w:rsidRDefault="00631A94" w:rsidP="00E74E25">
            <w:pPr>
              <w:adjustRightInd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A94" w:rsidRPr="00E74E25" w:rsidRDefault="00631A94" w:rsidP="002420C9">
            <w:pPr>
              <w:adjustRightInd/>
            </w:pPr>
          </w:p>
        </w:tc>
      </w:tr>
      <w:tr w:rsidR="00631A94" w:rsidRPr="00130953" w:rsidTr="00527CC9">
        <w:trPr>
          <w:cantSplit/>
          <w:trHeight w:val="1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2A1FBC" w:rsidRDefault="00631A94" w:rsidP="00CF36D9">
            <w:pPr>
              <w:adjustRightInd/>
              <w:rPr>
                <w:lang w:val="en-US"/>
              </w:rPr>
            </w:pPr>
            <w:r>
              <w:t xml:space="preserve">ГОСТ </w:t>
            </w:r>
            <w:r w:rsidRPr="0059161E">
              <w:t>IEC 60079-17-2011</w:t>
            </w:r>
            <w:r>
              <w:rPr>
                <w:lang w:val="en-US"/>
              </w:rPr>
              <w:br/>
              <w:t>(IEC 60079-17:2007)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216EDC" w:rsidRDefault="00631A94" w:rsidP="00CF36D9">
            <w:pPr>
              <w:adjustRightInd/>
            </w:pPr>
            <w:r w:rsidRPr="0059161E">
              <w:t>Взрывоопасные среды. Часть 17. Проверка и техническое обслужив</w:t>
            </w:r>
            <w:r w:rsidRPr="0059161E">
              <w:t>а</w:t>
            </w:r>
            <w:r w:rsidRPr="0059161E">
              <w:t>ние электроустановок</w:t>
            </w: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Default="00631A94" w:rsidP="00E74E25">
            <w:pPr>
              <w:adjustRightInd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E74E25" w:rsidRDefault="00631A94" w:rsidP="002420C9">
            <w:pPr>
              <w:adjustRightInd/>
            </w:pPr>
          </w:p>
        </w:tc>
      </w:tr>
      <w:tr w:rsidR="00631A94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E64BAE" w:rsidRDefault="00631A94" w:rsidP="00E74E25">
            <w:pPr>
              <w:adjustRightInd/>
            </w:pPr>
            <w:r>
              <w:t>ГОСТ МЭК 384-14-95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E74E25" w:rsidRDefault="00631A94" w:rsidP="002420C9">
            <w:pPr>
              <w:adjustRightInd/>
            </w:pPr>
            <w:r w:rsidRPr="00E64BAE">
              <w:t>Конденсаторы постоя</w:t>
            </w:r>
            <w:r w:rsidRPr="00E64BAE">
              <w:t>н</w:t>
            </w:r>
            <w:r w:rsidRPr="00E64BAE">
              <w:t>ной емкости для эле</w:t>
            </w:r>
            <w:r w:rsidRPr="00E64BAE">
              <w:t>к</w:t>
            </w:r>
            <w:r w:rsidRPr="00E64BAE">
              <w:t>тронной аппаратуры. Часть 14. Групповые технические условия на конденсаторы постоя</w:t>
            </w:r>
            <w:r w:rsidRPr="00E64BAE">
              <w:t>н</w:t>
            </w:r>
            <w:r w:rsidRPr="00E64BAE">
              <w:t>ной емкости для пода</w:t>
            </w:r>
            <w:r w:rsidRPr="00E64BAE">
              <w:t>в</w:t>
            </w:r>
            <w:r w:rsidRPr="00E64BAE">
              <w:t>ления электромагни</w:t>
            </w:r>
            <w:r w:rsidRPr="00E64BAE">
              <w:t>т</w:t>
            </w:r>
            <w:r w:rsidRPr="00E64BAE">
              <w:t>ных помех и соединения с питающими магистр</w:t>
            </w:r>
            <w:r w:rsidRPr="00E64BAE">
              <w:t>а</w:t>
            </w:r>
            <w:r w:rsidRPr="00E64BAE">
              <w:t>лями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Default="00631A94" w:rsidP="00E74E25">
            <w:pPr>
              <w:adjustRightInd/>
            </w:pPr>
            <w:r>
              <w:t>Действует</w:t>
            </w:r>
          </w:p>
          <w:p w:rsidR="00631A94" w:rsidRPr="00E64BAE" w:rsidRDefault="00631A94" w:rsidP="00E74E25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60384-14-2015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Default="00631A94" w:rsidP="002420C9">
            <w:pPr>
              <w:adjustRightInd/>
            </w:pPr>
          </w:p>
          <w:p w:rsidR="00631A94" w:rsidRPr="00E74E25" w:rsidRDefault="00631A94" w:rsidP="002420C9">
            <w:pPr>
              <w:adjustRightInd/>
            </w:pPr>
            <w:r w:rsidRPr="00E64BAE">
              <w:t>Конденсаторы постоянной емкости для электронной аппаратуры. Часть 14: Групповые технические условия: Конденсаторы постоянной емкости для подавления радиопомех и подключения к питающей магистрали</w:t>
            </w:r>
          </w:p>
        </w:tc>
      </w:tr>
      <w:tr w:rsidR="00631A94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130953" w:rsidRDefault="00631A94" w:rsidP="007A588A">
            <w:pPr>
              <w:adjustRightInd/>
            </w:pPr>
            <w:r>
              <w:t>ГОСТ ИСО 3046-1-2002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105DF5" w:rsidRDefault="00631A94" w:rsidP="007A588A">
            <w:pPr>
              <w:adjustRightInd/>
            </w:pPr>
            <w:r w:rsidRPr="00130953">
              <w:t>Двигатели внутреннего сгорания поршневые. Часть 1. Стандартные исходные условия, об</w:t>
            </w:r>
            <w:r w:rsidRPr="00130953">
              <w:t>ъ</w:t>
            </w:r>
            <w:r w:rsidRPr="00130953">
              <w:t>явленные мощность, расходы топлива и см</w:t>
            </w:r>
            <w:r w:rsidRPr="00130953">
              <w:t>а</w:t>
            </w:r>
            <w:r w:rsidRPr="00130953">
              <w:t>зочного масла. Методы испытаний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Default="00631A94" w:rsidP="007A588A">
            <w:pPr>
              <w:adjustRightInd/>
            </w:pPr>
            <w:r>
              <w:t>Действует</w:t>
            </w:r>
          </w:p>
          <w:p w:rsidR="00631A94" w:rsidRPr="00BB4175" w:rsidRDefault="00631A94" w:rsidP="007A588A">
            <w:pPr>
              <w:adjustRightInd/>
            </w:pPr>
            <w:r>
              <w:t>ГОСТ</w:t>
            </w:r>
            <w:r w:rsidRPr="00BB4175">
              <w:t xml:space="preserve"> 10150-2014</w:t>
            </w:r>
            <w:r w:rsidRPr="00BB4175">
              <w:br/>
              <w:t>(</w:t>
            </w:r>
            <w:r>
              <w:rPr>
                <w:lang w:val="en-US"/>
              </w:rPr>
              <w:t>ISO</w:t>
            </w:r>
            <w:r w:rsidRPr="00BB4175">
              <w:t xml:space="preserve"> 3046-1:2002, </w:t>
            </w:r>
            <w:r w:rsidRPr="00BB4175">
              <w:br/>
            </w:r>
            <w:r>
              <w:rPr>
                <w:lang w:val="en-US"/>
              </w:rPr>
              <w:t>ISO</w:t>
            </w:r>
            <w:r w:rsidRPr="00BB4175">
              <w:t xml:space="preserve"> 3046-4:2009, </w:t>
            </w:r>
            <w:r w:rsidRPr="00BB4175">
              <w:br/>
            </w:r>
            <w:r>
              <w:rPr>
                <w:lang w:val="en-US"/>
              </w:rPr>
              <w:t>ISO</w:t>
            </w:r>
            <w:r w:rsidRPr="00BB4175">
              <w:t xml:space="preserve"> 3046-5:2001, </w:t>
            </w:r>
            <w:r w:rsidRPr="00BB4175">
              <w:br/>
            </w:r>
            <w:r>
              <w:rPr>
                <w:lang w:val="en-US"/>
              </w:rPr>
              <w:t>ISO</w:t>
            </w:r>
            <w:r w:rsidRPr="00BB4175">
              <w:t xml:space="preserve"> 15550:2002)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Default="00631A94" w:rsidP="007A588A">
            <w:pPr>
              <w:adjustRightInd/>
            </w:pPr>
          </w:p>
          <w:p w:rsidR="00631A94" w:rsidRPr="00130953" w:rsidRDefault="00631A94" w:rsidP="007A588A">
            <w:pPr>
              <w:adjustRightInd/>
            </w:pPr>
            <w:r w:rsidRPr="00130953">
              <w:t>Двигатели внутреннего сгорания поршневые. О</w:t>
            </w:r>
            <w:r w:rsidRPr="00130953">
              <w:t>б</w:t>
            </w:r>
            <w:r w:rsidRPr="00130953">
              <w:t>щие технические условия</w:t>
            </w:r>
          </w:p>
        </w:tc>
      </w:tr>
      <w:tr w:rsidR="00631A94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CA2038" w:rsidRDefault="00631A94" w:rsidP="007A588A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6530-2012</w:t>
            </w:r>
            <w:r>
              <w:br/>
              <w:t>(</w:t>
            </w:r>
            <w:r>
              <w:rPr>
                <w:lang w:val="en-US"/>
              </w:rPr>
              <w:t>ISO</w:t>
            </w:r>
            <w:r>
              <w:t xml:space="preserve"> 6530:1990)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BE228C" w:rsidRDefault="00631A94" w:rsidP="007A588A">
            <w:pPr>
              <w:adjustRightInd/>
            </w:pPr>
            <w:r>
              <w:t>ССБТ</w:t>
            </w:r>
            <w:r w:rsidRPr="00FB5123">
              <w:t>. Одежда спец</w:t>
            </w:r>
            <w:r w:rsidRPr="00FB5123">
              <w:t>и</w:t>
            </w:r>
            <w:r w:rsidRPr="00FB5123">
              <w:t>альная для защиты от жидких химикатов. М</w:t>
            </w:r>
            <w:r w:rsidRPr="00FB5123">
              <w:t>е</w:t>
            </w:r>
            <w:r w:rsidRPr="00FB5123">
              <w:t>тод определения сопр</w:t>
            </w:r>
            <w:r w:rsidRPr="00FB5123">
              <w:t>о</w:t>
            </w:r>
            <w:r w:rsidRPr="00FB5123">
              <w:t>тивления материалов проникновению жидк</w:t>
            </w:r>
            <w:r w:rsidRPr="00FB5123">
              <w:t>о</w:t>
            </w:r>
            <w:r w:rsidRPr="00FB5123">
              <w:t>стей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Default="00631A94" w:rsidP="007A588A">
            <w:pPr>
              <w:adjustRightInd/>
            </w:pPr>
            <w:r>
              <w:t>Введен впервые</w:t>
            </w:r>
          </w:p>
          <w:p w:rsidR="00631A94" w:rsidRPr="00BE228C" w:rsidRDefault="00631A94" w:rsidP="007A588A">
            <w:pPr>
              <w:adjustRightInd/>
            </w:pPr>
            <w:r>
              <w:t>ГОСТ 12.4.268-2014 (</w:t>
            </w:r>
            <w:r>
              <w:rPr>
                <w:lang w:val="en-US"/>
              </w:rPr>
              <w:t>ISO</w:t>
            </w:r>
            <w:r w:rsidRPr="00FB5123">
              <w:t xml:space="preserve"> 6529:2001, </w:t>
            </w:r>
            <w:r>
              <w:br/>
            </w:r>
            <w:r>
              <w:rPr>
                <w:lang w:val="en-US"/>
              </w:rPr>
              <w:t>ISO</w:t>
            </w:r>
            <w:r w:rsidRPr="00FB5123">
              <w:t xml:space="preserve"> 6530:2005)</w:t>
            </w:r>
            <w:r>
              <w:br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4" w:rsidRPr="00BE228C" w:rsidRDefault="00631A94" w:rsidP="007A588A">
            <w:pPr>
              <w:adjustRightInd/>
            </w:pPr>
            <w:r w:rsidRPr="00920579">
              <w:t>ССБТ. Одежда специал</w:t>
            </w:r>
            <w:r w:rsidRPr="00920579">
              <w:t>ь</w:t>
            </w:r>
            <w:r w:rsidRPr="00920579">
              <w:t>ная для защиты от возде</w:t>
            </w:r>
            <w:r w:rsidRPr="00920579">
              <w:t>й</w:t>
            </w:r>
            <w:r w:rsidRPr="00920579">
              <w:t>ствия токсичных химич</w:t>
            </w:r>
            <w:r w:rsidRPr="00920579">
              <w:t>е</w:t>
            </w:r>
            <w:r w:rsidRPr="00920579">
              <w:t>ских веществ. Метод опр</w:t>
            </w:r>
            <w:r w:rsidRPr="00920579">
              <w:t>е</w:t>
            </w:r>
            <w:r w:rsidRPr="00920579">
              <w:t>деления проницаемости жидкостями и газами.</w:t>
            </w:r>
          </w:p>
        </w:tc>
      </w:tr>
    </w:tbl>
    <w:p w:rsidR="00D57241" w:rsidRPr="0050164A" w:rsidRDefault="00D57241" w:rsidP="007B469B">
      <w:pPr>
        <w:adjustRightInd/>
      </w:pPr>
    </w:p>
    <w:sectPr w:rsidR="00D57241" w:rsidRPr="0050164A" w:rsidSect="00EB1A66">
      <w:footerReference w:type="default" r:id="rId7"/>
      <w:headerReference w:type="first" r:id="rId8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E43" w:rsidRDefault="003C1E43">
      <w:r>
        <w:separator/>
      </w:r>
    </w:p>
  </w:endnote>
  <w:endnote w:type="continuationSeparator" w:id="0">
    <w:p w:rsidR="003C1E43" w:rsidRDefault="003C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5"/>
    </w:pPr>
    <w:r>
      <w:t xml:space="preserve">Приложение № </w:t>
    </w:r>
    <w:r w:rsidR="00937B8F">
      <w:t>22</w:t>
    </w:r>
    <w:r>
      <w:t xml:space="preserve"> к протоколу </w:t>
    </w:r>
    <w:r w:rsidR="00937B8F">
      <w:t>МГ</w:t>
    </w:r>
    <w:r w:rsidR="00396776">
      <w:t>С</w:t>
    </w:r>
    <w:r>
      <w:t xml:space="preserve"> № </w:t>
    </w:r>
    <w:r w:rsidR="00396776">
      <w:t>5</w:t>
    </w:r>
    <w:r w:rsidR="00937B8F">
      <w:t>0</w:t>
    </w:r>
    <w:r w:rsidR="007B469B">
      <w:t>-2016</w:t>
    </w:r>
  </w:p>
  <w:p w:rsidR="00EB1A66" w:rsidRDefault="00EB1A6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1621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E43" w:rsidRDefault="003C1E43">
      <w:r>
        <w:separator/>
      </w:r>
    </w:p>
  </w:footnote>
  <w:footnote w:type="continuationSeparator" w:id="0">
    <w:p w:rsidR="003C1E43" w:rsidRDefault="003C1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3"/>
      <w:ind w:left="6067"/>
    </w:pPr>
    <w:r>
      <w:t xml:space="preserve">Приложение № </w:t>
    </w:r>
    <w:r w:rsidR="00937B8F">
      <w:rPr>
        <w:lang w:val="en-US"/>
      </w:rPr>
      <w:t>22</w:t>
    </w:r>
    <w:r>
      <w:t xml:space="preserve"> к протоколу</w:t>
    </w:r>
    <w:r>
      <w:br/>
    </w:r>
    <w:r w:rsidR="00937B8F">
      <w:t>МГ</w:t>
    </w:r>
    <w:r w:rsidR="00C749E6">
      <w:t>С</w:t>
    </w:r>
    <w:r>
      <w:t xml:space="preserve"> № </w:t>
    </w:r>
    <w:r w:rsidR="00396776">
      <w:t>5</w:t>
    </w:r>
    <w:r w:rsidR="00937B8F">
      <w:t>0</w:t>
    </w:r>
    <w:r w:rsidR="007B469B">
      <w:t>-2016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attachedTemplate r:id="rId1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E9"/>
    <w:rsid w:val="000115D9"/>
    <w:rsid w:val="00031D6A"/>
    <w:rsid w:val="00073303"/>
    <w:rsid w:val="00094F81"/>
    <w:rsid w:val="000A4250"/>
    <w:rsid w:val="000A73CE"/>
    <w:rsid w:val="000C1180"/>
    <w:rsid w:val="000C26CD"/>
    <w:rsid w:val="000C5D00"/>
    <w:rsid w:val="00105DF5"/>
    <w:rsid w:val="00110DED"/>
    <w:rsid w:val="00130953"/>
    <w:rsid w:val="001869A1"/>
    <w:rsid w:val="001A12B2"/>
    <w:rsid w:val="001D7F7D"/>
    <w:rsid w:val="001E0B6E"/>
    <w:rsid w:val="001E602C"/>
    <w:rsid w:val="00206328"/>
    <w:rsid w:val="00216EDC"/>
    <w:rsid w:val="0022267F"/>
    <w:rsid w:val="002342AF"/>
    <w:rsid w:val="0024142B"/>
    <w:rsid w:val="002420C9"/>
    <w:rsid w:val="00245AC0"/>
    <w:rsid w:val="002464BB"/>
    <w:rsid w:val="00277954"/>
    <w:rsid w:val="00282B21"/>
    <w:rsid w:val="002A1FBC"/>
    <w:rsid w:val="002D3029"/>
    <w:rsid w:val="002D5F91"/>
    <w:rsid w:val="00303EB0"/>
    <w:rsid w:val="00312D9B"/>
    <w:rsid w:val="00315676"/>
    <w:rsid w:val="00333135"/>
    <w:rsid w:val="003574FF"/>
    <w:rsid w:val="00364F99"/>
    <w:rsid w:val="00392AC0"/>
    <w:rsid w:val="00396776"/>
    <w:rsid w:val="003A1ED8"/>
    <w:rsid w:val="003A7B8A"/>
    <w:rsid w:val="003B725A"/>
    <w:rsid w:val="003C1E43"/>
    <w:rsid w:val="003C35A5"/>
    <w:rsid w:val="003C3C87"/>
    <w:rsid w:val="003F2C88"/>
    <w:rsid w:val="003F3EDE"/>
    <w:rsid w:val="0040088B"/>
    <w:rsid w:val="00401B04"/>
    <w:rsid w:val="00412417"/>
    <w:rsid w:val="00460D66"/>
    <w:rsid w:val="004615B3"/>
    <w:rsid w:val="004730FD"/>
    <w:rsid w:val="004759CA"/>
    <w:rsid w:val="004910ED"/>
    <w:rsid w:val="0049610D"/>
    <w:rsid w:val="004A79BE"/>
    <w:rsid w:val="004B005F"/>
    <w:rsid w:val="004B0247"/>
    <w:rsid w:val="004D7B44"/>
    <w:rsid w:val="004E1718"/>
    <w:rsid w:val="004F6110"/>
    <w:rsid w:val="0050164A"/>
    <w:rsid w:val="00506150"/>
    <w:rsid w:val="0051621F"/>
    <w:rsid w:val="00533D11"/>
    <w:rsid w:val="00564F98"/>
    <w:rsid w:val="0059161E"/>
    <w:rsid w:val="005A062D"/>
    <w:rsid w:val="005B01EA"/>
    <w:rsid w:val="005D43F2"/>
    <w:rsid w:val="005E099B"/>
    <w:rsid w:val="005F7FBC"/>
    <w:rsid w:val="0062420F"/>
    <w:rsid w:val="00631A94"/>
    <w:rsid w:val="00662877"/>
    <w:rsid w:val="006D2817"/>
    <w:rsid w:val="006F0B0A"/>
    <w:rsid w:val="00700779"/>
    <w:rsid w:val="00726E49"/>
    <w:rsid w:val="007414D6"/>
    <w:rsid w:val="007431FA"/>
    <w:rsid w:val="00772A33"/>
    <w:rsid w:val="00772B4B"/>
    <w:rsid w:val="00776F15"/>
    <w:rsid w:val="00795FF5"/>
    <w:rsid w:val="007B469B"/>
    <w:rsid w:val="007C7865"/>
    <w:rsid w:val="008153AA"/>
    <w:rsid w:val="0082207A"/>
    <w:rsid w:val="00846059"/>
    <w:rsid w:val="0084758B"/>
    <w:rsid w:val="00871DB8"/>
    <w:rsid w:val="00883BB1"/>
    <w:rsid w:val="008A220D"/>
    <w:rsid w:val="008C2CD4"/>
    <w:rsid w:val="008D0663"/>
    <w:rsid w:val="008D4F8B"/>
    <w:rsid w:val="008D5AE0"/>
    <w:rsid w:val="008E5841"/>
    <w:rsid w:val="008E6C9D"/>
    <w:rsid w:val="008F3A92"/>
    <w:rsid w:val="00920579"/>
    <w:rsid w:val="00922BBE"/>
    <w:rsid w:val="00930705"/>
    <w:rsid w:val="009317FF"/>
    <w:rsid w:val="00937B8F"/>
    <w:rsid w:val="00956AEA"/>
    <w:rsid w:val="009868DE"/>
    <w:rsid w:val="009A419D"/>
    <w:rsid w:val="009A4370"/>
    <w:rsid w:val="009A67C1"/>
    <w:rsid w:val="009B2F5F"/>
    <w:rsid w:val="009C21B0"/>
    <w:rsid w:val="00A26B2C"/>
    <w:rsid w:val="00A55AC7"/>
    <w:rsid w:val="00A57B5C"/>
    <w:rsid w:val="00A60DA2"/>
    <w:rsid w:val="00A74F49"/>
    <w:rsid w:val="00AB1F4C"/>
    <w:rsid w:val="00AB2F2F"/>
    <w:rsid w:val="00AD7A59"/>
    <w:rsid w:val="00B00333"/>
    <w:rsid w:val="00B0341E"/>
    <w:rsid w:val="00B11CC5"/>
    <w:rsid w:val="00B20CA6"/>
    <w:rsid w:val="00B308A4"/>
    <w:rsid w:val="00B3682A"/>
    <w:rsid w:val="00B7243E"/>
    <w:rsid w:val="00B95077"/>
    <w:rsid w:val="00B95552"/>
    <w:rsid w:val="00BB4175"/>
    <w:rsid w:val="00BB7DF1"/>
    <w:rsid w:val="00BC46CD"/>
    <w:rsid w:val="00BD1035"/>
    <w:rsid w:val="00BE228C"/>
    <w:rsid w:val="00BE5AC6"/>
    <w:rsid w:val="00BF1069"/>
    <w:rsid w:val="00C014FD"/>
    <w:rsid w:val="00C148BC"/>
    <w:rsid w:val="00C43542"/>
    <w:rsid w:val="00C543BB"/>
    <w:rsid w:val="00C57F60"/>
    <w:rsid w:val="00C749E6"/>
    <w:rsid w:val="00CA2038"/>
    <w:rsid w:val="00CA569A"/>
    <w:rsid w:val="00CB1D19"/>
    <w:rsid w:val="00CD04A4"/>
    <w:rsid w:val="00CD5FE9"/>
    <w:rsid w:val="00CF6DCB"/>
    <w:rsid w:val="00D22BCC"/>
    <w:rsid w:val="00D2408F"/>
    <w:rsid w:val="00D333E8"/>
    <w:rsid w:val="00D57241"/>
    <w:rsid w:val="00DC1BAC"/>
    <w:rsid w:val="00DC657C"/>
    <w:rsid w:val="00DD5513"/>
    <w:rsid w:val="00DD69C4"/>
    <w:rsid w:val="00DE7671"/>
    <w:rsid w:val="00E043F6"/>
    <w:rsid w:val="00E20734"/>
    <w:rsid w:val="00E42DBA"/>
    <w:rsid w:val="00E64BAE"/>
    <w:rsid w:val="00E74559"/>
    <w:rsid w:val="00E74E25"/>
    <w:rsid w:val="00E9000E"/>
    <w:rsid w:val="00E91E70"/>
    <w:rsid w:val="00EA1EC6"/>
    <w:rsid w:val="00EA69B9"/>
    <w:rsid w:val="00EB1A66"/>
    <w:rsid w:val="00EB583A"/>
    <w:rsid w:val="00ED352A"/>
    <w:rsid w:val="00EE6108"/>
    <w:rsid w:val="00EF59D4"/>
    <w:rsid w:val="00F25C45"/>
    <w:rsid w:val="00F72DA4"/>
    <w:rsid w:val="00F83662"/>
    <w:rsid w:val="00F90AA4"/>
    <w:rsid w:val="00FB5123"/>
    <w:rsid w:val="00F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8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1165</TotalTime>
  <Pages>5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10153</CharactersWithSpaces>
  <SharedDoc>false</SharedDoc>
  <HLinks>
    <vt:vector size="6" baseType="variant"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http://www.mgs.gost.ru/TKSUGGEST/MGSpublic.nsf/0/E1E7D1FBDD0FED0243257F770043D903/$FILE/%D0%9F%D0%B8%D1%81%D1%8C%D0%BC%D0%BE %E2%84%96 2791-%D0%90%D0%91 03.pdf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</dc:creator>
  <cp:lastModifiedBy>client801_1</cp:lastModifiedBy>
  <cp:revision>21</cp:revision>
  <cp:lastPrinted>2016-11-24T07:58:00Z</cp:lastPrinted>
  <dcterms:created xsi:type="dcterms:W3CDTF">2016-06-16T13:17:00Z</dcterms:created>
  <dcterms:modified xsi:type="dcterms:W3CDTF">2016-12-02T11:57:00Z</dcterms:modified>
</cp:coreProperties>
</file>